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На основу члана 32.став 1.тачка 3.Закона о локалној самоуправи („Службени гласник РС“,број 129/2007), члана</w:t>
      </w:r>
      <w:r>
        <w:rPr>
          <w:rFonts w:ascii="Times New Roman" w:hAnsi="Times New Roman"/>
          <w:sz w:val="24"/>
          <w:szCs w:val="24"/>
        </w:rPr>
        <w:t xml:space="preserve"> 7.</w:t>
      </w:r>
      <w:r>
        <w:rPr>
          <w:rFonts w:ascii="Times New Roman" w:hAnsi="Times New Roman"/>
          <w:sz w:val="24"/>
          <w:szCs w:val="24"/>
          <w:lang w:val="sr-Cyrl-CS"/>
        </w:rPr>
        <w:t xml:space="preserve"> Закона о финасирању локалне самоуправе („Службени гласник РС“,број 62/2006,47/11 и 93/2012), члана 239. став 3. Закона о накнада за коришћење јавних добара („Сл.гласник РС“бр, 95/2018), и члана 24.став 1.тачка 3. Статута општине Велика Плана („Међуопштински службени лист општина Велика Плана и Смедеревска Паланка“, број 39/2008),</w:t>
      </w: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Скупштина општине Велика Плана </w:t>
      </w:r>
      <w:r w:rsidR="00783519">
        <w:rPr>
          <w:rFonts w:ascii="Times New Roman" w:hAnsi="Times New Roman"/>
          <w:sz w:val="24"/>
          <w:szCs w:val="24"/>
        </w:rPr>
        <w:t xml:space="preserve">на 28. седници одржаној 28. децембра </w:t>
      </w:r>
      <w:r>
        <w:rPr>
          <w:rFonts w:ascii="Times New Roman" w:hAnsi="Times New Roman"/>
          <w:sz w:val="24"/>
          <w:szCs w:val="24"/>
        </w:rPr>
        <w:t xml:space="preserve">2018. године, </w:t>
      </w:r>
      <w:r>
        <w:rPr>
          <w:rFonts w:ascii="Times New Roman" w:hAnsi="Times New Roman"/>
          <w:sz w:val="24"/>
          <w:szCs w:val="24"/>
          <w:lang w:val="sr-Cyrl-CS"/>
        </w:rPr>
        <w:t>доноси</w:t>
      </w: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AB79F7" w:rsidRDefault="004C3272" w:rsidP="00695CA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О Д Л У К У</w:t>
      </w:r>
    </w:p>
    <w:p w:rsidR="00107EEF" w:rsidRDefault="004C3272" w:rsidP="00695CA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7EEF">
        <w:rPr>
          <w:rFonts w:ascii="Times New Roman" w:hAnsi="Times New Roman"/>
          <w:b/>
          <w:sz w:val="20"/>
          <w:szCs w:val="20"/>
          <w:lang w:val="sr-Cyrl-CS"/>
        </w:rPr>
        <w:t xml:space="preserve">О ВИСИНИ И НАЧИНУ ПЛАЋАЊА НАКНАДЕ </w:t>
      </w:r>
    </w:p>
    <w:p w:rsidR="004C3272" w:rsidRPr="00107EEF" w:rsidRDefault="004C3272" w:rsidP="00107EE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107EEF">
        <w:rPr>
          <w:rFonts w:ascii="Times New Roman" w:hAnsi="Times New Roman"/>
          <w:b/>
          <w:sz w:val="20"/>
          <w:szCs w:val="20"/>
          <w:lang w:val="sr-Cyrl-CS"/>
        </w:rPr>
        <w:t>ЗА КОРИШЋЕЊЕ ЈАВНИХ</w:t>
      </w:r>
      <w:r w:rsidR="00107EEF">
        <w:rPr>
          <w:rFonts w:ascii="Times New Roman" w:hAnsi="Times New Roman"/>
          <w:b/>
          <w:sz w:val="20"/>
          <w:szCs w:val="20"/>
        </w:rPr>
        <w:t xml:space="preserve"> </w:t>
      </w:r>
      <w:r w:rsidRPr="00107EEF">
        <w:rPr>
          <w:rFonts w:ascii="Times New Roman" w:hAnsi="Times New Roman"/>
          <w:b/>
          <w:sz w:val="20"/>
          <w:szCs w:val="20"/>
          <w:lang w:val="sr-Cyrl-CS"/>
        </w:rPr>
        <w:t>ПОВРШИНА НА ТЕРИТОРИЈИ ОПШТИНЕ ВЕЛИКА ПЛАНА</w:t>
      </w:r>
    </w:p>
    <w:p w:rsidR="004C3272" w:rsidRPr="00AB79F7" w:rsidRDefault="004C3272" w:rsidP="00695CA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AB79F7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4C3272" w:rsidRPr="00AB79F7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Уводне одредбе</w:t>
      </w:r>
    </w:p>
    <w:p w:rsidR="004C3272" w:rsidRPr="00AB79F7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Овом одлуком уређују се накнаде за коришћење јавних површина на територији општине Велика Плана и то: обвезници плаћања накнаде, основица за накнаду ,начин утврђивања  и плаћања накнаде и друга питања од значаја за утврђивање и плаћања накнаде.</w:t>
      </w: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AB79F7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4C3272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Дефиниције</w:t>
      </w:r>
    </w:p>
    <w:p w:rsidR="004C3272" w:rsidRPr="00503958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023F6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Поједини изрази употребљени у овој одлуци имају следеће значење:</w:t>
      </w:r>
    </w:p>
    <w:p w:rsidR="004C3272" w:rsidRDefault="004C3272" w:rsidP="0023016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Накнада за коришћење јавних површина је јавни приход који се наплаћује за коришћење наведеног јавног добра (У даљем тексту;накнада);</w:t>
      </w:r>
    </w:p>
    <w:p w:rsidR="004C3272" w:rsidRDefault="004C3272" w:rsidP="0023016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Надлежни орган </w:t>
      </w:r>
      <w:r w:rsidR="00E31A4F">
        <w:rPr>
          <w:rFonts w:ascii="Times New Roman" w:hAnsi="Times New Roman"/>
          <w:sz w:val="24"/>
          <w:szCs w:val="24"/>
        </w:rPr>
        <w:t>за утврђивање, контролу и наплату наведеног јавног прихода је Општинска управа општине Велика Плана – Пореско одељење (у даљем тексту: Пореско одељење)</w:t>
      </w:r>
    </w:p>
    <w:p w:rsidR="004C3272" w:rsidRDefault="004C3272" w:rsidP="0023016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Обвезник накнаде је физичко лице, предузетник и правно лице које користи јавну површину у пословне сврхе.</w:t>
      </w:r>
    </w:p>
    <w:p w:rsidR="004C3272" w:rsidRDefault="00E31A4F" w:rsidP="002301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4.) Висина накнаде је новчани износ за коришћење јавне површине (удаљем тексту: висина накнаде).</w:t>
      </w:r>
    </w:p>
    <w:p w:rsidR="004C3272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F44AE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4C3272" w:rsidRPr="00503958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23016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Накнаде за коришћење јавне површине су:</w:t>
      </w:r>
    </w:p>
    <w:p w:rsidR="004C3272" w:rsidRDefault="004C3272" w:rsidP="0055408F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Накнада за коришћење простора на јавној површини у пословне сврхе и друге сврхе, осим ради продаје штампе, књига и других публикација, производа старих и уметничких заната и домаће радиности;</w:t>
      </w:r>
    </w:p>
    <w:p w:rsidR="004C3272" w:rsidRDefault="004C3272" w:rsidP="0055408F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Накнада за коришћњењ јавне површине за оглашавање за сопствене потребе и за потребе других лица, као и за коришћење површине објекта за оглашавање за сопствене потрене и за потребе других лица којим се врши непосредни утицај на расположивост, квалитет или неку другу особину јавне површине, за коју дозволу издаје надлежни орган јединице ликалне самоуправе;</w:t>
      </w:r>
    </w:p>
    <w:p w:rsidR="004C3272" w:rsidRDefault="004C3272" w:rsidP="0055408F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Накнада за коришћење јавне површине по основу заузећа грађевинском материјалом и за извођење грађевинских радова и изградњу.</w:t>
      </w:r>
    </w:p>
    <w:p w:rsidR="004C3272" w:rsidRDefault="004C3272" w:rsidP="003F5FE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Под коришћењем простора на јавној површини у пословне и друге сврхе у смислу става 1.тачке 1. Овог члана сматра се заузеће јавне површине објектом привеменог коришћења: киоск тезга,башта апарат за сладолед,банкомат,аутомат за продају штампе,покретни објекат за продају робе на мало и вршење занатских и других сулуга, монтажни објекта за обављање делатности јавних комуналних предузећа, телефонска говорница и слични објекти,башта угоститељских објеката,површина за забавни парк,циркус,спортски терени за одржавање концерата,фестифала и других манифестација, за одржавање приредби, за објекте и станице за изнајмљивање бицикла, за коришћње посебно обележеног простора за теретно возила за снабдевање, односно возило за почетну обуку возача и друго.</w:t>
      </w:r>
    </w:p>
    <w:p w:rsidR="004C3272" w:rsidRDefault="004C3272" w:rsidP="003F5FE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Коришћњењ простора у пословне и друге сврхе у смислу става  1.тачка 1.) овог члана односи се на привремено коришћење простора на јавној површини и не обухвата коришћење простора трајног карактера изградњом објеката инфраструктуре.</w:t>
      </w:r>
    </w:p>
    <w:p w:rsidR="004C3272" w:rsidRDefault="004C3272" w:rsidP="003F5FE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Јавна порвршина у смислу овое одлуке је површина утврђена планиским документом јединице ликалне самоуправе која је доступна свим корисницима под једнаким условима: јавна саобраћајна површина (пут,улица,пешачка зона и сл), трг, јавна зелена површина (парк,сквер,градска шумаи и сл), јавна површина блока(Парковске уређене површине и саобраћајне површине),</w:t>
      </w:r>
    </w:p>
    <w:p w:rsidR="004C3272" w:rsidRDefault="004C3272" w:rsidP="003F5FE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3F5FE8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C3272" w:rsidRPr="00503958" w:rsidRDefault="004C3272" w:rsidP="00503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AE">
        <w:rPr>
          <w:rFonts w:ascii="Times New Roman" w:hAnsi="Times New Roman"/>
          <w:b/>
          <w:sz w:val="24"/>
          <w:szCs w:val="24"/>
        </w:rPr>
        <w:t>Члан 4.</w:t>
      </w:r>
    </w:p>
    <w:p w:rsidR="004C3272" w:rsidRDefault="004C3272" w:rsidP="00503958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AB79F7">
        <w:rPr>
          <w:rFonts w:ascii="Times New Roman" w:hAnsi="Times New Roman"/>
          <w:b/>
          <w:sz w:val="24"/>
          <w:szCs w:val="24"/>
        </w:rPr>
        <w:t>Обвезник накнаде</w:t>
      </w:r>
    </w:p>
    <w:p w:rsidR="004C3272" w:rsidRPr="00AB79F7" w:rsidRDefault="004C3272" w:rsidP="00AB79F7">
      <w:pPr>
        <w:pStyle w:val="ListParagraph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Pr="00AB79F7" w:rsidRDefault="004C3272" w:rsidP="00AB79F7">
      <w:pPr>
        <w:tabs>
          <w:tab w:val="left" w:pos="-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79F7">
        <w:rPr>
          <w:rFonts w:ascii="Times New Roman" w:hAnsi="Times New Roman"/>
          <w:sz w:val="24"/>
          <w:szCs w:val="24"/>
        </w:rPr>
        <w:t>Обвезник накнаде за коришћење јавне поврпине је корисник јавне површине.</w:t>
      </w:r>
    </w:p>
    <w:p w:rsidR="004C3272" w:rsidRDefault="004C3272" w:rsidP="0085136E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85136E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272" w:rsidRPr="00503958" w:rsidRDefault="004C3272" w:rsidP="005039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9F7">
        <w:rPr>
          <w:rFonts w:ascii="Times New Roman" w:hAnsi="Times New Roman"/>
          <w:b/>
          <w:sz w:val="24"/>
          <w:szCs w:val="24"/>
        </w:rPr>
        <w:t>Члан 5.</w:t>
      </w:r>
    </w:p>
    <w:p w:rsidR="004C3272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9F7">
        <w:rPr>
          <w:rFonts w:ascii="Times New Roman" w:hAnsi="Times New Roman"/>
          <w:b/>
          <w:sz w:val="24"/>
          <w:szCs w:val="24"/>
        </w:rPr>
        <w:t>Основица</w:t>
      </w:r>
    </w:p>
    <w:p w:rsidR="004C3272" w:rsidRPr="00AB79F7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Основица накнаде за коришћење простора на јаној површини је површина коришћеног простора изражена у метрима квадратним (м2).</w:t>
      </w:r>
    </w:p>
    <w:p w:rsidR="004C3272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Pr="00AB79F7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Pr="00AB79F7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9F7">
        <w:rPr>
          <w:rFonts w:ascii="Times New Roman" w:hAnsi="Times New Roman"/>
          <w:b/>
          <w:sz w:val="24"/>
          <w:szCs w:val="24"/>
        </w:rPr>
        <w:t>Члан 6.</w:t>
      </w:r>
    </w:p>
    <w:p w:rsidR="004C3272" w:rsidRPr="00AB79F7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9F7">
        <w:rPr>
          <w:rFonts w:ascii="Times New Roman" w:hAnsi="Times New Roman"/>
          <w:b/>
          <w:sz w:val="24"/>
          <w:szCs w:val="24"/>
        </w:rPr>
        <w:t>Висина накнаде</w:t>
      </w:r>
    </w:p>
    <w:p w:rsidR="004C3272" w:rsidRDefault="004C3272" w:rsidP="00A46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Износи накнаде за коришћње јавне површине прописани су у Прилогу 1, 2 и 3. oве одлуке и чине њен саставни део.</w:t>
      </w:r>
    </w:p>
    <w:p w:rsidR="004C3272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79F7">
        <w:rPr>
          <w:rFonts w:ascii="Times New Roman" w:hAnsi="Times New Roman"/>
          <w:b/>
          <w:sz w:val="24"/>
          <w:szCs w:val="24"/>
        </w:rPr>
        <w:t>Члан 7.</w:t>
      </w:r>
    </w:p>
    <w:p w:rsidR="004C3272" w:rsidRPr="00AB79F7" w:rsidRDefault="004C3272" w:rsidP="00AB79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Критеријуми за прописивање висине накнаде су:</w:t>
      </w:r>
    </w:p>
    <w:p w:rsidR="004C3272" w:rsidRPr="00087C2A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 коришћења јавне површине;</w:t>
      </w:r>
    </w:p>
    <w:p w:rsidR="004C3272" w:rsidRPr="00087C2A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зона у којој се јавна површина користи;</w:t>
      </w:r>
    </w:p>
    <w:p w:rsidR="004C3272" w:rsidRDefault="004C3272" w:rsidP="00AB7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техничко употрене карактеристике објеката уколико се јавна површина користи за постављање објеката.</w:t>
      </w:r>
    </w:p>
    <w:p w:rsidR="004C3272" w:rsidRDefault="004C3272" w:rsidP="00A46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272" w:rsidRDefault="004C3272" w:rsidP="00A46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:rsidR="004C3272" w:rsidRPr="00503958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Подручје општине Велика Плана као један од критеријума за утврђивање висине </w:t>
      </w:r>
      <w:r>
        <w:rPr>
          <w:rFonts w:ascii="Times New Roman" w:hAnsi="Times New Roman"/>
          <w:sz w:val="24"/>
          <w:szCs w:val="24"/>
        </w:rPr>
        <w:t xml:space="preserve">накнаде 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подељено је у тринаест  зона.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Зоне и границе зона утврђене су Одлуком о одређивању зона и најопремљеније зоне на територији општине Велика Плана („Међуопштински службени лист општине Велика Плана и Смедеревска Паланка“бр.  25/2014 и </w:t>
      </w:r>
      <w:r>
        <w:rPr>
          <w:rFonts w:ascii="Times New Roman" w:hAnsi="Times New Roman"/>
          <w:sz w:val="24"/>
          <w:szCs w:val="24"/>
        </w:rPr>
        <w:t>38/16</w:t>
      </w:r>
      <w:r>
        <w:rPr>
          <w:rFonts w:ascii="Times New Roman" w:hAnsi="Times New Roman"/>
          <w:sz w:val="24"/>
          <w:szCs w:val="24"/>
          <w:lang w:val="sr-Cyrl-CS"/>
        </w:rPr>
        <w:t xml:space="preserve"> ).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Default="004C3272" w:rsidP="00EF44A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F44AE">
        <w:rPr>
          <w:rFonts w:ascii="Times New Roman" w:hAnsi="Times New Roman"/>
          <w:b/>
          <w:sz w:val="24"/>
          <w:szCs w:val="24"/>
          <w:lang w:val="sr-Cyrl-CS"/>
        </w:rPr>
        <w:t>Члан 9.</w:t>
      </w:r>
    </w:p>
    <w:p w:rsidR="004C3272" w:rsidRPr="00503958" w:rsidRDefault="004C3272" w:rsidP="00EF44A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ind w:right="142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Послове утврђивања, контроле и наплате накнаде врши Пореско одељење, односно послове контроле и други надлежни инспекцијски органи Општинске управе Велика Плана у складу са одредбама закона који регулише инспекцијски надзор односно одредбама важећих одлука.</w:t>
      </w:r>
    </w:p>
    <w:p w:rsidR="004C3272" w:rsidRPr="0044462C" w:rsidRDefault="004C3272" w:rsidP="0044462C">
      <w:pPr>
        <w:tabs>
          <w:tab w:val="left" w:pos="0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Послове подношења прекршајних налога  против таксених обвезника који прекрше одредбе одве одлуке Врши Пореско одељење, односно други надлежни инспекцијски органи Општинске управе Велика Плана.</w:t>
      </w:r>
    </w:p>
    <w:p w:rsidR="004C3272" w:rsidRDefault="004C3272" w:rsidP="00A95D2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503958" w:rsidRDefault="004C3272" w:rsidP="00A95D2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AB79F7" w:rsidRDefault="004C3272" w:rsidP="00AB79F7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:rsidR="004C3272" w:rsidRPr="00A95D2A" w:rsidRDefault="004C3272" w:rsidP="0044462C">
      <w:pPr>
        <w:tabs>
          <w:tab w:val="left" w:pos="0"/>
        </w:tabs>
        <w:spacing w:after="0" w:line="240" w:lineRule="auto"/>
        <w:ind w:right="142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Утврђивање накнаде  врши се на основу података из пријаве за утврђивања накнаде (У даљем тексту: пријава), као и и других података којима орган надлежан за утврђивање и контролу располаже а од значаја су за утврђивање накнаде..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Pr="00503958" w:rsidRDefault="004C3272" w:rsidP="00AB79F7">
      <w:pPr>
        <w:tabs>
          <w:tab w:val="left" w:pos="0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B79F7">
      <w:pPr>
        <w:tabs>
          <w:tab w:val="left" w:pos="-127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:rsidR="004C3272" w:rsidRPr="00503958" w:rsidRDefault="004C3272" w:rsidP="00AB79F7">
      <w:pPr>
        <w:tabs>
          <w:tab w:val="left" w:pos="-127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Обвезник накнаде дужан да у року од пет пре почетка коришћења јавне површине за које је  прописано плаћање накнаде поднесе пријаву са тачним  подацима и одговарајућом документацијом  Пореском одељењу.</w:t>
      </w:r>
    </w:p>
    <w:p w:rsidR="004C3272" w:rsidRDefault="004C3272" w:rsidP="00A95D2A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Образац пријаве утврђује својим актом Општинска управа општине Велика Плана.</w:t>
      </w:r>
    </w:p>
    <w:p w:rsidR="004C3272" w:rsidRDefault="004C3272" w:rsidP="00EF44AE">
      <w:pPr>
        <w:tabs>
          <w:tab w:val="left" w:pos="-567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</w:p>
    <w:p w:rsidR="004C3272" w:rsidRDefault="004C3272" w:rsidP="00EF44AE">
      <w:pPr>
        <w:tabs>
          <w:tab w:val="left" w:pos="-567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</w:p>
    <w:p w:rsidR="004C3272" w:rsidRPr="00AB79F7" w:rsidRDefault="004C3272" w:rsidP="00666000">
      <w:pPr>
        <w:tabs>
          <w:tab w:val="left" w:pos="-1134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</w:t>
      </w: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Накнада се утврђују решењем Пореског одељења.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13.</w:t>
      </w: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Обвезник коме је од стране Пореског одељења утврђена обавеза плаћања накнаде дужан је да одмах а најкасније у року од 5 дана од дана настале промене, пријави сваку  промену која је од утицаја на утврђену обавезу плаћања накнаде.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14.</w:t>
      </w: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Обвезнику који није поднео пријаву и  коме решењем пореског одељења није утврђена обавеза плаћања накнаде, а у поступку теренске контроле надлежни орган утврди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да користи јавну површинуза чије коришћење прописано плаћање накнаде, обавеза плаћања накнаде  биће утврђена на основу записника надлежног органа и других доказа које Пореско одељење прибави и то почев од дана коришћења јавне површине.</w:t>
      </w:r>
    </w:p>
    <w:p w:rsidR="004C3272" w:rsidRPr="00AB79F7" w:rsidRDefault="004C3272" w:rsidP="0008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15.</w:t>
      </w:r>
    </w:p>
    <w:p w:rsidR="004C3272" w:rsidRPr="00AB79F7" w:rsidRDefault="004C3272" w:rsidP="0008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272" w:rsidRDefault="004C3272" w:rsidP="00087C2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Накнада се утврђује на дневном нивоу у зависности намене за који се врши заузеће јавне површине и наплаћују се сразмерно времену заузећа јавне површине.</w:t>
      </w:r>
    </w:p>
    <w:p w:rsidR="004C3272" w:rsidRDefault="004C3272" w:rsidP="00087C2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Обвезник накнаде је дужан да решењем утврђену обавезу по основу накнаде плати до 15 у месецу за претходни месец, а за месеце за које је је обавеза доспела у моменту уручења решења у року од 15 дана од дана достављања решења.</w:t>
      </w:r>
    </w:p>
    <w:p w:rsidR="004C3272" w:rsidRDefault="004C3272" w:rsidP="0044462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AB79F7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16.</w:t>
      </w:r>
    </w:p>
    <w:p w:rsidR="004C3272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Ослобођења</w:t>
      </w:r>
    </w:p>
    <w:p w:rsidR="004C3272" w:rsidRPr="00503958" w:rsidRDefault="004C3272" w:rsidP="00AB79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Накнаду за коришћење јавних површина не плаћају директни и индиректни корисници буџетских средстава.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Накнаду за кориишћење јавних површина по основу зауећа грађевиснким материјалом и за извођење грађевинских радова не плаћа се ако се раскопавање, односно заузеће јавне површине врши због изградње, реконструкције коловоза, тротоара или друге јавне површине као и приликом извођења радова јавних комуналних предузећа и сврху довођења објекта у функцију. Под довођењем објекта у функцију подразумевају се радови на текућем (редовном) одржавасу објекта за које се не издаје одобрење по Закон о планирању и изградњи.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503958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AB79F7" w:rsidRDefault="004C3272" w:rsidP="00D3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17.</w:t>
      </w:r>
    </w:p>
    <w:p w:rsidR="004C3272" w:rsidRPr="00AB79F7" w:rsidRDefault="004C3272" w:rsidP="00D3368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B79F7">
        <w:rPr>
          <w:rFonts w:ascii="Times New Roman" w:hAnsi="Times New Roman"/>
          <w:b/>
          <w:sz w:val="24"/>
          <w:szCs w:val="24"/>
          <w:lang w:val="sr-Cyrl-CS"/>
        </w:rPr>
        <w:t>Олакшице</w:t>
      </w: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A95D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Олакшице за обвезнике накнаде предвиђене су у одредбама „ПРИЛОЗИ“ у делу „НАПОМЕНА“.</w:t>
      </w:r>
    </w:p>
    <w:p w:rsidR="004C3272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Pr="00503958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  <w:lang w:val="en-US"/>
        </w:rPr>
      </w:pPr>
    </w:p>
    <w:p w:rsidR="004C3272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</w:t>
      </w:r>
      <w:r w:rsidRPr="00AB79F7">
        <w:rPr>
          <w:rFonts w:ascii="Times New Roman" w:hAnsi="Times New Roman"/>
          <w:b/>
          <w:sz w:val="24"/>
          <w:szCs w:val="24"/>
          <w:lang w:val="sr-Cyrl-CS"/>
        </w:rPr>
        <w:t>Члан 18.</w:t>
      </w:r>
    </w:p>
    <w:p w:rsidR="004C3272" w:rsidRPr="00AB79F7" w:rsidRDefault="004C3272" w:rsidP="00666000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4C3272" w:rsidRDefault="004C3272" w:rsidP="00D3368D">
      <w:pPr>
        <w:tabs>
          <w:tab w:val="left" w:pos="-56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Приходи остварени од наплате накнаде за коришћење јавних површина припадају буџету општине Велика Плана и уплаћују се на одговарајући уплатни рачун равних прихода.</w:t>
      </w:r>
    </w:p>
    <w:p w:rsidR="004C3272" w:rsidRDefault="004C3272" w:rsidP="00666000">
      <w:pPr>
        <w:tabs>
          <w:tab w:val="left" w:pos="-993"/>
        </w:tabs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4C3272" w:rsidRDefault="004C3272" w:rsidP="00666000">
      <w:pPr>
        <w:tabs>
          <w:tab w:val="left" w:pos="-993"/>
        </w:tabs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666000">
      <w:pPr>
        <w:tabs>
          <w:tab w:val="left" w:pos="-993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3368D">
        <w:rPr>
          <w:rFonts w:ascii="Times New Roman" w:hAnsi="Times New Roman"/>
          <w:b/>
          <w:sz w:val="24"/>
          <w:szCs w:val="24"/>
        </w:rPr>
        <w:t>Члан 19.</w:t>
      </w:r>
    </w:p>
    <w:p w:rsidR="004C3272" w:rsidRPr="00D3368D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3368D">
        <w:rPr>
          <w:rFonts w:ascii="Times New Roman" w:hAnsi="Times New Roman"/>
          <w:b/>
          <w:sz w:val="24"/>
          <w:szCs w:val="24"/>
        </w:rPr>
        <w:t>Опомена</w:t>
      </w:r>
    </w:p>
    <w:p w:rsidR="004C3272" w:rsidRDefault="004C3272" w:rsidP="00A1390A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Обвезнику накнаде, који у целости или делимично није платио накнаду у року прописаном овом одлуком, Пореско одељење шаље опомену.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Опомена из става 1.овог члана садржи врсту накнаде, износ накнаде који је доспео за нплату, друге трошкове, налог да се додпели износ са обрачунатом каматом плати одмах а најкасније у року од пет дана од дана пријема оопмене, са обрачунатом каматом од дана издавања опомене до дана уплате доспеле обавезе.</w:t>
      </w:r>
    </w:p>
    <w:p w:rsidR="004C3272" w:rsidRDefault="004C3272" w:rsidP="00D3368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Default="004C3272" w:rsidP="00D3368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Default="004C3272" w:rsidP="00D3368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Default="004C3272" w:rsidP="00D3368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Pr="00D3368D" w:rsidRDefault="004C3272" w:rsidP="00D3368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Pr="00D3368D" w:rsidRDefault="004C3272" w:rsidP="0050395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3368D">
        <w:rPr>
          <w:rFonts w:ascii="Times New Roman" w:hAnsi="Times New Roman"/>
          <w:b/>
          <w:sz w:val="24"/>
          <w:szCs w:val="24"/>
        </w:rPr>
        <w:t>Члан 20.</w:t>
      </w:r>
    </w:p>
    <w:p w:rsidR="004C3272" w:rsidRPr="00566C7F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Пореско одељење може на образложени захтев обвезника у целости или делимично одложити плаћање дуговане накнаде одосно одобрети плаћање доспеле а неизмирене обавезе на рате под условом да плаћање дуговене накнаде обвезнику представља велико оптерећење односно обвезнику наности битну економску штету.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 одлагању плаћања накнаде по испуњењу услова из става 1. Овог члана, одлучује Пореско одељење.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Актом из става 2. Овог члана може се одобрити одлагање плаћања дуговане накнаде на рате најдуже до 24 месеца.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Одлагање плаћања дуговане накнаде врши се доношењем решења Пореског одељења.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Ако се обвезник накнаде не придржава рокова из решења о одлагању плаћања дуговане накнаде или уколико у периоду за који је одложено плаћање не измири текуће обавезе,                                                       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Пореско одељење ће по службеној дужности укинути решење и доспели а неплаћени дуг наплатити у поступку принудне наплате.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D3368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3368D">
        <w:rPr>
          <w:rFonts w:ascii="Times New Roman" w:hAnsi="Times New Roman"/>
          <w:b/>
          <w:sz w:val="24"/>
          <w:szCs w:val="24"/>
        </w:rPr>
        <w:t>Члан 21.</w:t>
      </w:r>
    </w:p>
    <w:p w:rsidR="004C3272" w:rsidRPr="00EA31C9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 погледу поступка утврђивања, контроле, наплате,повраћаја, камате, принудне наплате, застарелости и осталог што није прописано овом одлуком, Пореско одељење  примењује одредбе закона којим се уређује посрески поступак и пореска администрација.</w:t>
      </w: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D3368D">
        <w:rPr>
          <w:rFonts w:ascii="Times New Roman" w:hAnsi="Times New Roman"/>
          <w:b/>
          <w:sz w:val="24"/>
          <w:szCs w:val="24"/>
        </w:rPr>
        <w:t>Члан 22.</w:t>
      </w:r>
    </w:p>
    <w:p w:rsidR="004C3272" w:rsidRPr="00D3368D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3368D">
        <w:rPr>
          <w:rFonts w:ascii="Times New Roman" w:hAnsi="Times New Roman"/>
          <w:b/>
          <w:sz w:val="24"/>
          <w:szCs w:val="24"/>
        </w:rPr>
        <w:t>Евиденција</w:t>
      </w:r>
    </w:p>
    <w:p w:rsidR="004C3272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5039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Пореско одељење у складу са овом одлуком води евиденцију обвезника накнаде, задужења по основу обавеза плаћања накнаде,уплате накнаде по обвезницима накнаде као и другим подацима који се односе на плаћање накнаде.</w:t>
      </w:r>
    </w:p>
    <w:p w:rsidR="004C3272" w:rsidRPr="004A3283" w:rsidRDefault="004C3272" w:rsidP="004A3283">
      <w:pPr>
        <w:tabs>
          <w:tab w:val="left" w:pos="0"/>
        </w:tabs>
        <w:spacing w:after="0" w:line="240" w:lineRule="auto"/>
        <w:ind w:right="-720"/>
        <w:jc w:val="center"/>
        <w:rPr>
          <w:rFonts w:ascii="Times New Roman" w:hAnsi="Times New Roman"/>
          <w:b/>
          <w:sz w:val="24"/>
          <w:szCs w:val="24"/>
        </w:rPr>
      </w:pPr>
    </w:p>
    <w:p w:rsidR="004C3272" w:rsidRPr="00D3368D" w:rsidRDefault="004C3272" w:rsidP="00D3368D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D3368D">
        <w:rPr>
          <w:rFonts w:ascii="Times New Roman" w:hAnsi="Times New Roman"/>
          <w:b/>
          <w:sz w:val="24"/>
          <w:szCs w:val="24"/>
        </w:rPr>
        <w:t>Члан 23.</w:t>
      </w:r>
    </w:p>
    <w:p w:rsidR="004C3272" w:rsidRPr="00D3368D" w:rsidRDefault="004C3272" w:rsidP="00D3368D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3368D">
        <w:rPr>
          <w:rFonts w:ascii="Times New Roman" w:hAnsi="Times New Roman"/>
          <w:b/>
          <w:sz w:val="24"/>
          <w:szCs w:val="24"/>
        </w:rPr>
        <w:t>Казнене одредбе</w:t>
      </w:r>
      <w:r w:rsidRPr="00D3368D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C3272" w:rsidRPr="00D3368D" w:rsidRDefault="004C3272" w:rsidP="00D3368D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272" w:rsidRDefault="004C3272" w:rsidP="004A3283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Обвезник накнаде - правно лице које  Пореском одељењу не поднесе  пријаву за утврђивање накнаде , или је не поднесе у року прописаном овом одлуком, или у пријави не наведе податке односно наведе нетачне податке који су од значаја за утврђивање висине накнаде , или у року пописаном одлуком не пријави насталу промену која је од значаја за висину утврђене таксене обавезе (члан 10, члан 11.став 1, члан13), казниће се новчаном казном у износу од 30.000,00 динара.</w:t>
      </w:r>
    </w:p>
    <w:p w:rsidR="004C3272" w:rsidRDefault="004C3272" w:rsidP="004A3283">
      <w:pPr>
        <w:spacing w:after="0" w:line="240" w:lineRule="auto"/>
        <w:ind w:right="-142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Обвезник накнаде - предузетник које  Пореском одељењу не поднесе  пријаву за утврђивање накнаде , или је не поднесе у року прописаном овом одлуком, или у пријави не наведе податке односно наведе нетачне податке који су од значаја за утврђивање висине накнаде , или у року пописаном одлуком не пријави насталу промену која је од значаја за висину утврђене накнаде   (члан 10,члан 11.став 1, члан 13), казниће се новчаном казном у износу од 15.000,00 динара.</w:t>
      </w:r>
    </w:p>
    <w:p w:rsidR="004C3272" w:rsidRDefault="004C3272" w:rsidP="004A3283">
      <w:pPr>
        <w:tabs>
          <w:tab w:val="left" w:pos="0"/>
        </w:tabs>
        <w:spacing w:after="0" w:line="240" w:lineRule="auto"/>
        <w:ind w:right="-142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прекршај из става 1. овог члана казниће се одговорно лице у правном лицу новчаном казном у износу од 5.000,00 динара.</w:t>
      </w:r>
    </w:p>
    <w:p w:rsidR="004C3272" w:rsidRDefault="004C3272" w:rsidP="004A3283">
      <w:pPr>
        <w:tabs>
          <w:tab w:val="left" w:pos="0"/>
        </w:tabs>
        <w:spacing w:after="0" w:line="240" w:lineRule="auto"/>
        <w:ind w:right="-142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Новчаном казном у износу од 5.000,00 динара казниће се за прекршај физичко лице које није предузетник ако:</w:t>
      </w:r>
    </w:p>
    <w:p w:rsidR="004C3272" w:rsidRDefault="004C3272" w:rsidP="004A3283">
      <w:pPr>
        <w:tabs>
          <w:tab w:val="left" w:pos="0"/>
        </w:tabs>
        <w:spacing w:after="0" w:line="240" w:lineRule="auto"/>
        <w:ind w:right="-142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Пореском одељењу не поднесе  пријаву за уатврђивање накнаде,  или је не поднесе у року прописаном овом одлуком, или у пријави не наведе податке односно наведе нетачне податке који су од значаја за утврђивање висине накнаде или у року пописаном одлуком не пријави насталу промену која је од значаја за висину утврђене накнаде (члан 10, члан 11.став 1, члан 13).“</w:t>
      </w:r>
    </w:p>
    <w:p w:rsidR="004C3272" w:rsidRPr="00666000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3368D">
        <w:rPr>
          <w:rFonts w:ascii="Times New Roman" w:hAnsi="Times New Roman"/>
          <w:b/>
          <w:sz w:val="24"/>
          <w:szCs w:val="24"/>
        </w:rPr>
        <w:t>Члан 24.</w:t>
      </w:r>
    </w:p>
    <w:p w:rsidR="004C3272" w:rsidRPr="00D3368D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D3368D">
        <w:rPr>
          <w:rFonts w:ascii="Times New Roman" w:hAnsi="Times New Roman"/>
          <w:b/>
          <w:sz w:val="24"/>
          <w:szCs w:val="24"/>
        </w:rPr>
        <w:t>Прелазне и завршне одредбе</w:t>
      </w:r>
    </w:p>
    <w:p w:rsidR="004C3272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Обавезе по основу накнада које су настале а нису наплаћене до дана ступања на снагу ове одлуке, измириће се у складу са прописима који су били на снази у време настанка обавезе.</w:t>
      </w:r>
    </w:p>
    <w:p w:rsidR="004C3272" w:rsidRDefault="004C3272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Поступци утврђивања, наплате и контроле накнада коју су започети до дана сатупања на снагу ове одлуке окончаће се по прописима  по којима су и започети. </w:t>
      </w:r>
    </w:p>
    <w:p w:rsidR="004C3272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4C3272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4C3272" w:rsidRDefault="004C3272" w:rsidP="00666000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3368D">
        <w:rPr>
          <w:rFonts w:ascii="Times New Roman" w:hAnsi="Times New Roman"/>
          <w:b/>
          <w:sz w:val="24"/>
          <w:szCs w:val="24"/>
        </w:rPr>
        <w:t>Члан 25</w:t>
      </w:r>
      <w:r>
        <w:rPr>
          <w:rFonts w:ascii="Times New Roman" w:hAnsi="Times New Roman"/>
          <w:sz w:val="24"/>
          <w:szCs w:val="24"/>
        </w:rPr>
        <w:t>.</w:t>
      </w:r>
    </w:p>
    <w:p w:rsidR="004C3272" w:rsidRPr="00EA31C9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Pr="004C03D3" w:rsidRDefault="004C3272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Одлуку по основу овлашћења из члана 11.став 2. Општинска управа општине Велика Плана донеће у року од  30 дана од дана сатупања на снагу ове одлуке.</w:t>
      </w:r>
    </w:p>
    <w:p w:rsidR="004C3272" w:rsidRPr="004C03D3" w:rsidRDefault="004C3272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До доношења акта из става 1.овог члана примењиваће се постојећи образац за утврђивање обвезника локалних комуналних такси.</w:t>
      </w:r>
    </w:p>
    <w:p w:rsidR="004C3272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666000">
      <w:pPr>
        <w:tabs>
          <w:tab w:val="left" w:pos="0"/>
        </w:tabs>
        <w:spacing w:after="0" w:line="240" w:lineRule="auto"/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3368D">
        <w:rPr>
          <w:rFonts w:ascii="Times New Roman" w:hAnsi="Times New Roman"/>
          <w:b/>
          <w:sz w:val="24"/>
          <w:szCs w:val="24"/>
        </w:rPr>
        <w:t>Члан 26.</w:t>
      </w:r>
    </w:p>
    <w:p w:rsidR="004C3272" w:rsidRPr="00EA31C9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Ова одлука ступа на снагу наредног дана од дана об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>
        <w:rPr>
          <w:rFonts w:ascii="Times New Roman" w:hAnsi="Times New Roman"/>
          <w:sz w:val="24"/>
          <w:szCs w:val="24"/>
        </w:rPr>
        <w:t>ављивања у „Међуоп</w:t>
      </w:r>
      <w:r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</w:rPr>
        <w:t>тинском службеном листу општина Велика Плана и Смедеревска Паланка“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а примењује се почев од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јануара 2019.године.</w:t>
      </w:r>
    </w:p>
    <w:p w:rsidR="00783519" w:rsidRDefault="00783519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519" w:rsidRPr="00783519" w:rsidRDefault="00783519" w:rsidP="00783519">
      <w:pPr>
        <w:jc w:val="both"/>
      </w:pPr>
    </w:p>
    <w:p w:rsidR="00783519" w:rsidRPr="00783519" w:rsidRDefault="00783519" w:rsidP="00783519">
      <w:pPr>
        <w:spacing w:after="0"/>
        <w:ind w:firstLine="720"/>
        <w:jc w:val="both"/>
        <w:rPr>
          <w:rFonts w:ascii="Times New Roman" w:hAnsi="Times New Roman"/>
          <w:b/>
          <w:lang w:val="sr-Cyrl-CS"/>
        </w:rPr>
      </w:pPr>
      <w:r w:rsidRPr="00783519">
        <w:rPr>
          <w:rFonts w:ascii="Times New Roman" w:hAnsi="Times New Roman"/>
          <w:b/>
          <w:lang w:val="sr-Cyrl-CS"/>
        </w:rPr>
        <w:t xml:space="preserve">Број: </w:t>
      </w:r>
      <w:r w:rsidRPr="00783519">
        <w:rPr>
          <w:rFonts w:ascii="Times New Roman" w:hAnsi="Times New Roman"/>
          <w:b/>
        </w:rPr>
        <w:t>011</w:t>
      </w:r>
      <w:r w:rsidRPr="00783519">
        <w:rPr>
          <w:rFonts w:ascii="Times New Roman" w:hAnsi="Times New Roman"/>
          <w:b/>
          <w:lang w:val="sr-Cyrl-CS"/>
        </w:rPr>
        <w:t>-</w:t>
      </w:r>
      <w:r w:rsidR="00EF2BDA">
        <w:rPr>
          <w:rFonts w:ascii="Times New Roman" w:hAnsi="Times New Roman"/>
          <w:b/>
        </w:rPr>
        <w:t>116</w:t>
      </w:r>
      <w:r w:rsidRPr="00783519">
        <w:rPr>
          <w:rFonts w:ascii="Times New Roman" w:hAnsi="Times New Roman"/>
          <w:b/>
          <w:lang w:val="sr-Cyrl-CS"/>
        </w:rPr>
        <w:t>/201</w:t>
      </w:r>
      <w:r w:rsidRPr="00783519">
        <w:rPr>
          <w:rFonts w:ascii="Times New Roman" w:hAnsi="Times New Roman"/>
          <w:b/>
        </w:rPr>
        <w:t>8</w:t>
      </w:r>
      <w:r w:rsidRPr="00783519">
        <w:rPr>
          <w:rFonts w:ascii="Times New Roman" w:hAnsi="Times New Roman"/>
          <w:b/>
          <w:lang w:val="sr-Cyrl-CS"/>
        </w:rPr>
        <w:t>-</w:t>
      </w:r>
      <w:r w:rsidRPr="00783519">
        <w:rPr>
          <w:rFonts w:ascii="Times New Roman" w:hAnsi="Times New Roman"/>
          <w:b/>
        </w:rPr>
        <w:t>I</w:t>
      </w:r>
    </w:p>
    <w:p w:rsidR="00783519" w:rsidRPr="00783519" w:rsidRDefault="00783519" w:rsidP="00783519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783519">
        <w:rPr>
          <w:rFonts w:ascii="Times New Roman" w:hAnsi="Times New Roman"/>
          <w:b/>
          <w:lang w:val="sr-Cyrl-CS"/>
        </w:rPr>
        <w:t xml:space="preserve">У Великој Плани, </w:t>
      </w:r>
      <w:r w:rsidRPr="00783519">
        <w:rPr>
          <w:rFonts w:ascii="Times New Roman" w:hAnsi="Times New Roman"/>
          <w:b/>
        </w:rPr>
        <w:t>28</w:t>
      </w:r>
      <w:r w:rsidRPr="00783519">
        <w:rPr>
          <w:rFonts w:ascii="Times New Roman" w:hAnsi="Times New Roman"/>
          <w:b/>
          <w:lang w:val="sr-Cyrl-CS"/>
        </w:rPr>
        <w:t>. децембра 201</w:t>
      </w:r>
      <w:r w:rsidRPr="00783519">
        <w:rPr>
          <w:rFonts w:ascii="Times New Roman" w:hAnsi="Times New Roman"/>
          <w:b/>
        </w:rPr>
        <w:t>8</w:t>
      </w:r>
      <w:r w:rsidRPr="00783519">
        <w:rPr>
          <w:rFonts w:ascii="Times New Roman" w:hAnsi="Times New Roman"/>
          <w:b/>
          <w:lang w:val="sr-Cyrl-CS"/>
        </w:rPr>
        <w:t>. године</w:t>
      </w:r>
    </w:p>
    <w:p w:rsidR="00783519" w:rsidRPr="00783519" w:rsidRDefault="00783519" w:rsidP="00783519">
      <w:pPr>
        <w:jc w:val="both"/>
        <w:rPr>
          <w:rFonts w:ascii="Times New Roman" w:hAnsi="Times New Roman"/>
          <w:b/>
        </w:rPr>
      </w:pPr>
    </w:p>
    <w:p w:rsidR="00783519" w:rsidRPr="00783519" w:rsidRDefault="00783519" w:rsidP="00783519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83519">
        <w:rPr>
          <w:rFonts w:ascii="Times New Roman" w:hAnsi="Times New Roman"/>
          <w:b/>
          <w:sz w:val="28"/>
          <w:szCs w:val="28"/>
          <w:lang w:val="sr-Cyrl-CS"/>
        </w:rPr>
        <w:t>СКУПШТИНА ОПШТИНЕ ВЕЛИКА ПЛАНА</w:t>
      </w:r>
    </w:p>
    <w:p w:rsidR="00783519" w:rsidRPr="00783519" w:rsidRDefault="00783519" w:rsidP="00783519">
      <w:pPr>
        <w:jc w:val="center"/>
        <w:rPr>
          <w:rFonts w:ascii="Times New Roman" w:hAnsi="Times New Roman"/>
          <w:b/>
          <w:lang w:val="sr-Cyrl-CS"/>
        </w:rPr>
      </w:pPr>
      <w:r w:rsidRPr="0078351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</w:t>
      </w:r>
      <w:r w:rsidRPr="00783519">
        <w:rPr>
          <w:rFonts w:ascii="Times New Roman" w:hAnsi="Times New Roman"/>
          <w:b/>
          <w:lang w:val="sr-Cyrl-CS"/>
        </w:rPr>
        <w:t>ПРЕДСЕДНИК</w:t>
      </w:r>
    </w:p>
    <w:p w:rsidR="00783519" w:rsidRPr="00783519" w:rsidRDefault="00783519" w:rsidP="00783519">
      <w:pPr>
        <w:jc w:val="both"/>
        <w:rPr>
          <w:rFonts w:ascii="Times New Roman" w:hAnsi="Times New Roman"/>
        </w:rPr>
      </w:pPr>
      <w:r w:rsidRPr="00783519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    </w:t>
      </w:r>
      <w:r w:rsidR="00EF2BDA">
        <w:rPr>
          <w:rFonts w:ascii="Times New Roman" w:hAnsi="Times New Roman"/>
        </w:rPr>
        <w:t xml:space="preserve">             </w:t>
      </w:r>
      <w:r w:rsidRPr="00783519">
        <w:rPr>
          <w:rFonts w:ascii="Times New Roman" w:hAnsi="Times New Roman"/>
        </w:rPr>
        <w:t xml:space="preserve"> Ненад Перић</w:t>
      </w:r>
    </w:p>
    <w:p w:rsidR="00783519" w:rsidRDefault="00783519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AB79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783519" w:rsidRPr="00783519" w:rsidRDefault="00783519" w:rsidP="00897E72">
      <w:pPr>
        <w:tabs>
          <w:tab w:val="left" w:pos="0"/>
        </w:tabs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D3368D">
      <w:pPr>
        <w:jc w:val="center"/>
        <w:rPr>
          <w:rFonts w:ascii="Times New Roman" w:hAnsi="Times New Roman"/>
          <w:b/>
          <w:sz w:val="24"/>
          <w:szCs w:val="24"/>
        </w:rPr>
      </w:pPr>
      <w:r w:rsidRPr="00D3368D">
        <w:rPr>
          <w:rFonts w:ascii="Times New Roman" w:hAnsi="Times New Roman"/>
          <w:b/>
          <w:sz w:val="24"/>
          <w:szCs w:val="24"/>
        </w:rPr>
        <w:lastRenderedPageBreak/>
        <w:t>ПРИЛОГ 1.</w:t>
      </w:r>
    </w:p>
    <w:p w:rsidR="004C3272" w:rsidRPr="00D3368D" w:rsidRDefault="004C3272" w:rsidP="00F431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3368D">
        <w:rPr>
          <w:rFonts w:ascii="Times New Roman" w:hAnsi="Times New Roman"/>
          <w:b/>
          <w:sz w:val="24"/>
          <w:szCs w:val="24"/>
          <w:lang w:val="sr-Cyrl-CS"/>
        </w:rPr>
        <w:t>ВИСИНА НАКНАДА ЗА КОРИШЋЕЊЕ ПРОСТОРА НА ЈАВНОЈ ПОВРШИНИ У ПОСЛОВНЕ И ДРУГЕ СВРХЕ</w:t>
      </w:r>
    </w:p>
    <w:p w:rsidR="004C3272" w:rsidRPr="00692D6B" w:rsidRDefault="004C3272" w:rsidP="00583508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t>1.</w:t>
      </w:r>
      <w:r w:rsidRPr="00692D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2D6B">
        <w:rPr>
          <w:rFonts w:ascii="Times New Roman" w:hAnsi="Times New Roman"/>
          <w:sz w:val="24"/>
          <w:szCs w:val="24"/>
          <w:lang w:val="sr-Cyrl-CS"/>
        </w:rPr>
        <w:t>За постављање тезги на којима се обавља ванпијачна продаја робе</w:t>
      </w:r>
      <w:r w:rsidRPr="00692D6B">
        <w:rPr>
          <w:rFonts w:ascii="Times New Roman" w:hAnsi="Times New Roman"/>
          <w:sz w:val="24"/>
          <w:szCs w:val="24"/>
          <w:lang w:val="en-US"/>
        </w:rPr>
        <w:t>,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5338E1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5338E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98,82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88,94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72,04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64,84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58,35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47,27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42,54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38,28</w:t>
            </w:r>
          </w:p>
        </w:tc>
      </w:tr>
    </w:tbl>
    <w:p w:rsidR="004C3272" w:rsidRDefault="004C3272" w:rsidP="005338E1">
      <w:pPr>
        <w:spacing w:before="240"/>
        <w:jc w:val="both"/>
        <w:rPr>
          <w:rFonts w:ascii="Times New Roman" w:hAnsi="Times New Roman"/>
          <w:sz w:val="20"/>
          <w:szCs w:val="20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t>2.</w:t>
      </w:r>
      <w:r w:rsidRPr="00692D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2D6B">
        <w:rPr>
          <w:rFonts w:ascii="Times New Roman" w:hAnsi="Times New Roman"/>
          <w:sz w:val="24"/>
          <w:szCs w:val="24"/>
          <w:lang w:val="sr-Cyrl-CS"/>
        </w:rPr>
        <w:t>За постављање расхладних комора, фрижидера, апарата за сладолед,</w:t>
      </w:r>
      <w:r w:rsidRPr="00692D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2D6B">
        <w:rPr>
          <w:rFonts w:ascii="Times New Roman" w:hAnsi="Times New Roman"/>
          <w:sz w:val="24"/>
          <w:szCs w:val="24"/>
          <w:lang w:val="sr-Cyrl-CS"/>
        </w:rPr>
        <w:t>кокиц</w:t>
      </w:r>
      <w:r w:rsidRPr="00692D6B">
        <w:rPr>
          <w:rFonts w:ascii="Times New Roman" w:hAnsi="Times New Roman"/>
          <w:sz w:val="24"/>
          <w:szCs w:val="24"/>
          <w:lang w:val="en-US"/>
        </w:rPr>
        <w:t>a</w:t>
      </w:r>
      <w:r w:rsidRPr="00692D6B">
        <w:rPr>
          <w:rFonts w:ascii="Times New Roman" w:hAnsi="Times New Roman"/>
          <w:sz w:val="24"/>
          <w:szCs w:val="24"/>
          <w:lang w:val="sr-Cyrl-CS"/>
        </w:rPr>
        <w:t>,</w:t>
      </w:r>
      <w:r w:rsidRPr="00692D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92D6B">
        <w:rPr>
          <w:rFonts w:ascii="Times New Roman" w:hAnsi="Times New Roman"/>
          <w:sz w:val="24"/>
          <w:szCs w:val="24"/>
          <w:lang w:val="sr-Cyrl-CS"/>
        </w:rPr>
        <w:t>освежавајућих безалкохолних пића и слично,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5338E1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5338E1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5338E1" w:rsidRDefault="004C3272" w:rsidP="005338E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38</w:t>
            </w:r>
          </w:p>
        </w:tc>
      </w:tr>
    </w:tbl>
    <w:p w:rsidR="004C3272" w:rsidRPr="005338E1" w:rsidRDefault="004C3272" w:rsidP="005338E1">
      <w:pPr>
        <w:spacing w:before="240"/>
        <w:rPr>
          <w:rFonts w:ascii="Times New Roman" w:hAnsi="Times New Roman"/>
          <w:sz w:val="20"/>
          <w:szCs w:val="20"/>
          <w:lang w:val="sr-Cyrl-C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t>3. За заузеће јавне површине од стране  угоститељских радњи и посластичарница ради постављања отворених башти, као и трговинских радњи, предузећа, и других привредних субјеката у пословне сврхе,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,28</w:t>
            </w:r>
          </w:p>
        </w:tc>
      </w:tr>
    </w:tbl>
    <w:p w:rsidR="004C3272" w:rsidRDefault="004C3272" w:rsidP="00D3368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4C3272" w:rsidRPr="00503958" w:rsidRDefault="004C3272" w:rsidP="00D3368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t>4.За заузеће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површине од стране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 угоститељских радњи и посластичарница  ради постављања затворених башти,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,28</w:t>
            </w:r>
          </w:p>
        </w:tc>
      </w:tr>
    </w:tbl>
    <w:p w:rsidR="004C3272" w:rsidRPr="00D3368D" w:rsidRDefault="004C3272" w:rsidP="0022382B">
      <w:pPr>
        <w:ind w:left="420"/>
        <w:jc w:val="both"/>
        <w:rPr>
          <w:rFonts w:ascii="Times New Roman" w:hAnsi="Times New Roman"/>
          <w:sz w:val="20"/>
          <w:szCs w:val="20"/>
          <w:lang w:val="en-US" w:eastAsia="en-US"/>
        </w:rPr>
      </w:pPr>
    </w:p>
    <w:p w:rsidR="004C3272" w:rsidRPr="00D3368D" w:rsidRDefault="004C3272" w:rsidP="0022382B">
      <w:pPr>
        <w:jc w:val="both"/>
        <w:rPr>
          <w:rFonts w:ascii="Times New Roman" w:hAnsi="Times New Roman"/>
          <w:sz w:val="24"/>
          <w:szCs w:val="24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92D6B">
        <w:rPr>
          <w:rFonts w:ascii="Times New Roman" w:hAnsi="Times New Roman"/>
          <w:sz w:val="24"/>
          <w:szCs w:val="24"/>
        </w:rPr>
        <w:t xml:space="preserve"> </w:t>
      </w:r>
      <w:r w:rsidRPr="00692D6B">
        <w:rPr>
          <w:rFonts w:ascii="Times New Roman" w:hAnsi="Times New Roman"/>
          <w:sz w:val="24"/>
          <w:szCs w:val="24"/>
          <w:lang w:val="sr-Cyrl-CS"/>
        </w:rPr>
        <w:t>5. За заузеће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површине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 постављањем покретних објеката за продају робе на мало и вршења занатских и других услуга,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122,00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109,80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98,82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88,94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80,04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72,04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64,84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58,35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52,52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47,27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42,54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38,28</w:t>
            </w:r>
          </w:p>
        </w:tc>
      </w:tr>
    </w:tbl>
    <w:p w:rsidR="004C3272" w:rsidRPr="00503958" w:rsidRDefault="004C3272" w:rsidP="00923304">
      <w:pPr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t xml:space="preserve">6. За заузеће јавне површине ради постављања киоска, </w:t>
      </w:r>
      <w:r>
        <w:rPr>
          <w:rFonts w:ascii="Times New Roman" w:hAnsi="Times New Roman"/>
          <w:sz w:val="24"/>
          <w:szCs w:val="24"/>
          <w:lang w:val="sr-Cyrl-CS"/>
        </w:rPr>
        <w:t xml:space="preserve">банкомата, аутомата за продају штампе, телефонске говорнице и сличних објеката </w:t>
      </w:r>
      <w:r w:rsidRPr="00692D6B">
        <w:rPr>
          <w:rFonts w:ascii="Times New Roman" w:hAnsi="Times New Roman"/>
          <w:sz w:val="24"/>
          <w:szCs w:val="24"/>
          <w:lang w:val="sr-Cyrl-CS"/>
        </w:rPr>
        <w:t>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923304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69</w:t>
            </w:r>
          </w:p>
        </w:tc>
      </w:tr>
    </w:tbl>
    <w:p w:rsidR="004C3272" w:rsidRPr="00D3368D" w:rsidRDefault="004C3272" w:rsidP="00955BA6">
      <w:pPr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lastRenderedPageBreak/>
        <w:t>7. За заузеће јавне површине ради постављања монтажних објеката за обављање делатности јавних комуналних предузећа,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55</w:t>
            </w:r>
          </w:p>
        </w:tc>
      </w:tr>
    </w:tbl>
    <w:p w:rsidR="004C3272" w:rsidRPr="00923304" w:rsidRDefault="004C3272" w:rsidP="0053338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92D6B">
        <w:rPr>
          <w:rFonts w:ascii="Times New Roman" w:hAnsi="Times New Roman"/>
          <w:sz w:val="24"/>
          <w:szCs w:val="24"/>
        </w:rPr>
        <w:t>8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. За заузеће јавне површине ради постављања </w:t>
      </w:r>
      <w:r w:rsidRPr="00692D6B">
        <w:rPr>
          <w:rFonts w:ascii="Times New Roman" w:hAnsi="Times New Roman"/>
          <w:sz w:val="24"/>
          <w:szCs w:val="24"/>
        </w:rPr>
        <w:t>забавних паркова,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2D6B">
        <w:rPr>
          <w:rFonts w:ascii="Times New Roman" w:hAnsi="Times New Roman"/>
          <w:sz w:val="24"/>
          <w:szCs w:val="24"/>
        </w:rPr>
        <w:t>циркуса и сличних објеката</w:t>
      </w:r>
      <w:r w:rsidRPr="00692D6B">
        <w:rPr>
          <w:rFonts w:ascii="Times New Roman" w:hAnsi="Times New Roman"/>
          <w:sz w:val="24"/>
          <w:szCs w:val="24"/>
          <w:lang w:val="sr-Cyrl-CS"/>
        </w:rPr>
        <w:t>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14</w:t>
            </w:r>
          </w:p>
        </w:tc>
      </w:tr>
    </w:tbl>
    <w:p w:rsidR="004C3272" w:rsidRDefault="004C3272" w:rsidP="00CD6A1A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C3272" w:rsidRPr="00CE2AFD" w:rsidRDefault="004C3272" w:rsidP="00CD6A1A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0"/>
          <w:szCs w:val="20"/>
          <w:lang w:val="sr-Cyrl-CS"/>
        </w:rPr>
      </w:pPr>
      <w:r w:rsidRPr="00692D6B">
        <w:rPr>
          <w:rFonts w:ascii="Times New Roman" w:hAnsi="Times New Roman"/>
          <w:sz w:val="24"/>
          <w:szCs w:val="24"/>
        </w:rPr>
        <w:t>9</w:t>
      </w:r>
      <w:r w:rsidRPr="00692D6B">
        <w:rPr>
          <w:rFonts w:ascii="Times New Roman" w:hAnsi="Times New Roman"/>
          <w:sz w:val="24"/>
          <w:szCs w:val="24"/>
          <w:lang w:val="sr-Cyrl-CS"/>
        </w:rPr>
        <w:t>. За заузеће јавне површине ради организовања спортских манифестација и спортских приредби,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78</w:t>
            </w:r>
          </w:p>
        </w:tc>
      </w:tr>
    </w:tbl>
    <w:p w:rsidR="004C3272" w:rsidRPr="00503958" w:rsidRDefault="004C3272" w:rsidP="0053338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Pr="00692D6B" w:rsidRDefault="004C3272" w:rsidP="0058350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92D6B">
        <w:rPr>
          <w:rFonts w:ascii="Times New Roman" w:hAnsi="Times New Roman"/>
          <w:sz w:val="24"/>
          <w:szCs w:val="24"/>
        </w:rPr>
        <w:t>10</w:t>
      </w:r>
      <w:r w:rsidRPr="00692D6B">
        <w:rPr>
          <w:rFonts w:ascii="Times New Roman" w:hAnsi="Times New Roman"/>
          <w:sz w:val="24"/>
          <w:szCs w:val="24"/>
          <w:lang w:val="sr-Cyrl-CS"/>
        </w:rPr>
        <w:t>. За заузеће јавне површине ради организовања концерата, фестивала и сличних манифестација,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57</w:t>
            </w:r>
          </w:p>
        </w:tc>
      </w:tr>
    </w:tbl>
    <w:p w:rsidR="004C3272" w:rsidRDefault="004C3272" w:rsidP="0053338F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C3272" w:rsidRPr="00923826" w:rsidRDefault="004C3272" w:rsidP="0053338F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692D6B" w:rsidRDefault="004C3272" w:rsidP="0053338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92D6B">
        <w:rPr>
          <w:rFonts w:ascii="Times New Roman" w:hAnsi="Times New Roman"/>
          <w:sz w:val="24"/>
          <w:szCs w:val="24"/>
        </w:rPr>
        <w:t>11</w:t>
      </w:r>
      <w:r w:rsidRPr="00692D6B">
        <w:rPr>
          <w:rFonts w:ascii="Times New Roman" w:hAnsi="Times New Roman"/>
          <w:sz w:val="24"/>
          <w:szCs w:val="24"/>
          <w:lang w:val="sr-Cyrl-CS"/>
        </w:rPr>
        <w:t>. За заузеће јавне површине ради постављања објеката и станица за изнајмљивање бицикла, накнада се плаћа дневно од сваког целог или започетог м2 заузете површине и то у зависности од зоне у којој се заузеће јавне површине врши и то:</w:t>
      </w:r>
    </w:p>
    <w:p w:rsidR="004C3272" w:rsidRPr="000012C6" w:rsidRDefault="004C3272" w:rsidP="00923826">
      <w:pPr>
        <w:spacing w:before="240"/>
        <w:rPr>
          <w:rFonts w:ascii="Times New Roman" w:hAnsi="Times New Roman"/>
          <w:sz w:val="20"/>
          <w:szCs w:val="20"/>
          <w:lang w:val="sr-Cyrl-CS"/>
        </w:rPr>
      </w:pP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14</w:t>
            </w:r>
          </w:p>
        </w:tc>
      </w:tr>
    </w:tbl>
    <w:p w:rsidR="004C3272" w:rsidRPr="00923826" w:rsidRDefault="004C3272" w:rsidP="00B429C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C3272" w:rsidRDefault="004C3272" w:rsidP="009238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НАПОМЕНА</w:t>
      </w:r>
    </w:p>
    <w:p w:rsidR="004C3272" w:rsidRDefault="004C3272" w:rsidP="001751A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Накнаду из овог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</w:rPr>
        <w:t>рилога 1. не плаћају обвезници који јавну површину користе ради продаје штампе, књига и других публикација, производа старих и уметничких заната и домаће радиности;</w:t>
      </w:r>
    </w:p>
    <w:p w:rsidR="004C3272" w:rsidRDefault="004C3272" w:rsidP="001751A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обвезници из тачке 1.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</w:rPr>
        <w:t>оред продаје штампе, књига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других публикација, производа старих и уметничких заната и домаће радиности, продају и неке друге производе и робу, накнаду ће плаћати у целокупном прописаном износу наведеним у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</w:rPr>
        <w:t>рилогу 1.</w:t>
      </w:r>
    </w:p>
    <w:p w:rsidR="004C3272" w:rsidRPr="00D26AE0" w:rsidRDefault="004C3272" w:rsidP="001751A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обвезнике из тачке 3.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</w:rPr>
        <w:t xml:space="preserve">рилога 1.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</w:rPr>
        <w:t>оји заузеће јавне површине користе ради обављања угоститељске делатности у постављеним отвореним баштама у периоду од 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октобра до 31.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марта, накнаду плаћају у висини  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% од прописаног износа накнаде;</w:t>
      </w:r>
    </w:p>
    <w:p w:rsidR="004C3272" w:rsidRPr="00D26AE0" w:rsidRDefault="004C3272" w:rsidP="00D26AE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583508" w:rsidRDefault="004C3272" w:rsidP="00D26AE0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508">
        <w:rPr>
          <w:rFonts w:ascii="Times New Roman" w:hAnsi="Times New Roman"/>
          <w:sz w:val="24"/>
          <w:szCs w:val="24"/>
          <w:lang w:val="sr-Cyrl-CS"/>
        </w:rPr>
        <w:t>За обвезнике из тачке 3. и 4. Прилога 1. к</w:t>
      </w:r>
      <w:r w:rsidRPr="00583508">
        <w:rPr>
          <w:rFonts w:ascii="Times New Roman" w:hAnsi="Times New Roman"/>
          <w:sz w:val="24"/>
          <w:szCs w:val="24"/>
        </w:rPr>
        <w:t xml:space="preserve">оји заузеће јавне површине користе ради обављања угоститељске делатности у постављеним отвореним </w:t>
      </w:r>
      <w:r w:rsidRPr="00583508">
        <w:rPr>
          <w:rFonts w:ascii="Times New Roman" w:hAnsi="Times New Roman"/>
          <w:sz w:val="24"/>
          <w:szCs w:val="24"/>
          <w:lang w:val="sr-Cyrl-CS"/>
        </w:rPr>
        <w:t xml:space="preserve">и затвореним </w:t>
      </w:r>
      <w:r w:rsidRPr="00583508">
        <w:rPr>
          <w:rFonts w:ascii="Times New Roman" w:hAnsi="Times New Roman"/>
          <w:sz w:val="24"/>
          <w:szCs w:val="24"/>
        </w:rPr>
        <w:t xml:space="preserve">баштама </w:t>
      </w:r>
      <w:r w:rsidRPr="00583508">
        <w:rPr>
          <w:rFonts w:ascii="Times New Roman" w:hAnsi="Times New Roman"/>
          <w:sz w:val="24"/>
          <w:szCs w:val="24"/>
          <w:lang w:val="sr-Cyrl-CS"/>
        </w:rPr>
        <w:t>н</w:t>
      </w:r>
      <w:r w:rsidRPr="00583508">
        <w:rPr>
          <w:rFonts w:ascii="Times New Roman" w:hAnsi="Times New Roman"/>
          <w:sz w:val="24"/>
          <w:szCs w:val="24"/>
        </w:rPr>
        <w:t xml:space="preserve">акнада </w:t>
      </w:r>
      <w:r w:rsidRPr="00583508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583508">
        <w:rPr>
          <w:rFonts w:ascii="Times New Roman" w:hAnsi="Times New Roman"/>
          <w:sz w:val="24"/>
          <w:szCs w:val="24"/>
        </w:rPr>
        <w:t xml:space="preserve">умањује од прописаног износа накнаде по м2 дневно, за део површине, односно за део објекта преко </w:t>
      </w:r>
      <w:r w:rsidRPr="00583508">
        <w:rPr>
          <w:rFonts w:ascii="Times New Roman" w:hAnsi="Times New Roman"/>
          <w:sz w:val="24"/>
          <w:szCs w:val="24"/>
          <w:lang w:val="sr-Cyrl-CS"/>
        </w:rPr>
        <w:t>20</w:t>
      </w:r>
      <w:r w:rsidRPr="00583508">
        <w:rPr>
          <w:rFonts w:ascii="Times New Roman" w:hAnsi="Times New Roman"/>
          <w:sz w:val="24"/>
          <w:szCs w:val="24"/>
        </w:rPr>
        <w:t xml:space="preserve">м2 и то тако што се за првих </w:t>
      </w:r>
      <w:r w:rsidRPr="00583508">
        <w:rPr>
          <w:rFonts w:ascii="Times New Roman" w:hAnsi="Times New Roman"/>
          <w:sz w:val="24"/>
          <w:szCs w:val="24"/>
          <w:lang w:val="sr-Cyrl-CS"/>
        </w:rPr>
        <w:t>20</w:t>
      </w:r>
      <w:r w:rsidRPr="00583508">
        <w:rPr>
          <w:rFonts w:ascii="Times New Roman" w:hAnsi="Times New Roman"/>
          <w:sz w:val="24"/>
          <w:szCs w:val="24"/>
        </w:rPr>
        <w:t xml:space="preserve">м2 плаћа износ накнаде прописан у </w:t>
      </w:r>
      <w:r w:rsidRPr="00583508">
        <w:rPr>
          <w:rFonts w:ascii="Times New Roman" w:hAnsi="Times New Roman"/>
          <w:sz w:val="24"/>
          <w:szCs w:val="24"/>
          <w:lang w:val="sr-Cyrl-CS"/>
        </w:rPr>
        <w:t>П</w:t>
      </w:r>
      <w:r w:rsidRPr="00583508">
        <w:rPr>
          <w:rFonts w:ascii="Times New Roman" w:hAnsi="Times New Roman"/>
          <w:sz w:val="24"/>
          <w:szCs w:val="24"/>
        </w:rPr>
        <w:t xml:space="preserve">рилогу, за део површине, односно објекта </w:t>
      </w:r>
      <w:r w:rsidRPr="00583508">
        <w:rPr>
          <w:rFonts w:ascii="Times New Roman" w:hAnsi="Times New Roman"/>
          <w:sz w:val="24"/>
          <w:szCs w:val="24"/>
          <w:lang w:val="sr-Cyrl-CS"/>
        </w:rPr>
        <w:t>од</w:t>
      </w:r>
      <w:r w:rsidRPr="00583508">
        <w:rPr>
          <w:rFonts w:ascii="Times New Roman" w:hAnsi="Times New Roman"/>
          <w:sz w:val="24"/>
          <w:szCs w:val="24"/>
        </w:rPr>
        <w:t xml:space="preserve"> </w:t>
      </w:r>
      <w:r w:rsidRPr="00583508">
        <w:rPr>
          <w:rFonts w:ascii="Times New Roman" w:hAnsi="Times New Roman"/>
          <w:sz w:val="24"/>
          <w:szCs w:val="24"/>
          <w:lang w:val="sr-Cyrl-CS"/>
        </w:rPr>
        <w:t>20</w:t>
      </w:r>
      <w:r w:rsidRPr="00583508">
        <w:rPr>
          <w:rFonts w:ascii="Times New Roman" w:hAnsi="Times New Roman"/>
          <w:sz w:val="24"/>
          <w:szCs w:val="24"/>
        </w:rPr>
        <w:t>м2</w:t>
      </w:r>
      <w:r w:rsidRPr="00583508">
        <w:rPr>
          <w:rFonts w:ascii="Times New Roman" w:hAnsi="Times New Roman"/>
          <w:sz w:val="24"/>
          <w:szCs w:val="24"/>
          <w:lang w:val="sr-Cyrl-CS"/>
        </w:rPr>
        <w:t xml:space="preserve"> до 50м2</w:t>
      </w:r>
      <w:r w:rsidRPr="00583508">
        <w:rPr>
          <w:rFonts w:ascii="Times New Roman" w:hAnsi="Times New Roman"/>
          <w:sz w:val="24"/>
          <w:szCs w:val="24"/>
        </w:rPr>
        <w:t xml:space="preserve"> </w:t>
      </w:r>
      <w:r w:rsidRPr="00583508">
        <w:rPr>
          <w:rFonts w:ascii="Times New Roman" w:hAnsi="Times New Roman"/>
          <w:sz w:val="24"/>
          <w:szCs w:val="24"/>
        </w:rPr>
        <w:lastRenderedPageBreak/>
        <w:t xml:space="preserve">накнада се плаћа у висини </w:t>
      </w:r>
      <w:r w:rsidRPr="00583508">
        <w:rPr>
          <w:rFonts w:ascii="Times New Roman" w:hAnsi="Times New Roman"/>
          <w:sz w:val="24"/>
          <w:szCs w:val="24"/>
          <w:lang w:val="sr-Cyrl-CS"/>
        </w:rPr>
        <w:t>од 75</w:t>
      </w:r>
      <w:r w:rsidRPr="00583508">
        <w:rPr>
          <w:rFonts w:ascii="Times New Roman" w:hAnsi="Times New Roman"/>
          <w:sz w:val="24"/>
          <w:szCs w:val="24"/>
        </w:rPr>
        <w:t>% о</w:t>
      </w:r>
      <w:r w:rsidRPr="00583508">
        <w:rPr>
          <w:rFonts w:ascii="Times New Roman" w:hAnsi="Times New Roman"/>
          <w:sz w:val="24"/>
          <w:szCs w:val="24"/>
          <w:lang w:val="sr-Cyrl-CS"/>
        </w:rPr>
        <w:t>д</w:t>
      </w:r>
      <w:r w:rsidRPr="00583508">
        <w:rPr>
          <w:rFonts w:ascii="Times New Roman" w:hAnsi="Times New Roman"/>
          <w:sz w:val="24"/>
          <w:szCs w:val="24"/>
        </w:rPr>
        <w:t xml:space="preserve"> прописаног износа утврђеног овим </w:t>
      </w:r>
      <w:r w:rsidRPr="00583508">
        <w:rPr>
          <w:rFonts w:ascii="Times New Roman" w:hAnsi="Times New Roman"/>
          <w:sz w:val="24"/>
          <w:szCs w:val="24"/>
          <w:lang w:val="sr-Cyrl-CS"/>
        </w:rPr>
        <w:t>П</w:t>
      </w:r>
      <w:r w:rsidRPr="00583508">
        <w:rPr>
          <w:rFonts w:ascii="Times New Roman" w:hAnsi="Times New Roman"/>
          <w:sz w:val="24"/>
          <w:szCs w:val="24"/>
        </w:rPr>
        <w:t>рилогом</w:t>
      </w:r>
      <w:r w:rsidRPr="00583508">
        <w:rPr>
          <w:rFonts w:ascii="Times New Roman" w:hAnsi="Times New Roman"/>
          <w:sz w:val="24"/>
          <w:szCs w:val="24"/>
          <w:lang w:val="sr-Cyrl-CS"/>
        </w:rPr>
        <w:t xml:space="preserve">, за </w:t>
      </w:r>
      <w:r w:rsidRPr="00583508">
        <w:rPr>
          <w:rFonts w:ascii="Times New Roman" w:hAnsi="Times New Roman"/>
          <w:sz w:val="24"/>
          <w:szCs w:val="24"/>
        </w:rPr>
        <w:t xml:space="preserve">део површине, односно објекта </w:t>
      </w:r>
      <w:r w:rsidRPr="00583508">
        <w:rPr>
          <w:rFonts w:ascii="Times New Roman" w:hAnsi="Times New Roman"/>
          <w:sz w:val="24"/>
          <w:szCs w:val="24"/>
          <w:lang w:val="sr-Cyrl-CS"/>
        </w:rPr>
        <w:t>од</w:t>
      </w:r>
      <w:r w:rsidRPr="00583508">
        <w:rPr>
          <w:rFonts w:ascii="Times New Roman" w:hAnsi="Times New Roman"/>
          <w:sz w:val="24"/>
          <w:szCs w:val="24"/>
        </w:rPr>
        <w:t xml:space="preserve"> </w:t>
      </w:r>
      <w:r w:rsidRPr="00583508">
        <w:rPr>
          <w:rFonts w:ascii="Times New Roman" w:hAnsi="Times New Roman"/>
          <w:sz w:val="24"/>
          <w:szCs w:val="24"/>
          <w:lang w:val="sr-Cyrl-CS"/>
        </w:rPr>
        <w:t>50</w:t>
      </w:r>
      <w:r w:rsidRPr="00583508">
        <w:rPr>
          <w:rFonts w:ascii="Times New Roman" w:hAnsi="Times New Roman"/>
          <w:sz w:val="24"/>
          <w:szCs w:val="24"/>
        </w:rPr>
        <w:t>м2</w:t>
      </w:r>
      <w:r w:rsidRPr="00583508">
        <w:rPr>
          <w:rFonts w:ascii="Times New Roman" w:hAnsi="Times New Roman"/>
          <w:sz w:val="24"/>
          <w:szCs w:val="24"/>
          <w:lang w:val="sr-Cyrl-CS"/>
        </w:rPr>
        <w:t xml:space="preserve"> до 100м2</w:t>
      </w:r>
      <w:r w:rsidRPr="00583508">
        <w:rPr>
          <w:rFonts w:ascii="Times New Roman" w:hAnsi="Times New Roman"/>
          <w:sz w:val="24"/>
          <w:szCs w:val="24"/>
        </w:rPr>
        <w:t xml:space="preserve"> накнада се плаћа у висини </w:t>
      </w:r>
      <w:r w:rsidRPr="00583508">
        <w:rPr>
          <w:rFonts w:ascii="Times New Roman" w:hAnsi="Times New Roman"/>
          <w:sz w:val="24"/>
          <w:szCs w:val="24"/>
          <w:lang w:val="sr-Cyrl-CS"/>
        </w:rPr>
        <w:t>од 50</w:t>
      </w:r>
      <w:r w:rsidRPr="00583508">
        <w:rPr>
          <w:rFonts w:ascii="Times New Roman" w:hAnsi="Times New Roman"/>
          <w:sz w:val="24"/>
          <w:szCs w:val="24"/>
        </w:rPr>
        <w:t>% о</w:t>
      </w:r>
      <w:r w:rsidRPr="00583508">
        <w:rPr>
          <w:rFonts w:ascii="Times New Roman" w:hAnsi="Times New Roman"/>
          <w:sz w:val="24"/>
          <w:szCs w:val="24"/>
          <w:lang w:val="sr-Cyrl-CS"/>
        </w:rPr>
        <w:t>д</w:t>
      </w:r>
      <w:r w:rsidRPr="00583508">
        <w:rPr>
          <w:rFonts w:ascii="Times New Roman" w:hAnsi="Times New Roman"/>
          <w:sz w:val="24"/>
          <w:szCs w:val="24"/>
        </w:rPr>
        <w:t xml:space="preserve"> прописаног износа утврђеног овим </w:t>
      </w:r>
      <w:r w:rsidRPr="00583508">
        <w:rPr>
          <w:rFonts w:ascii="Times New Roman" w:hAnsi="Times New Roman"/>
          <w:sz w:val="24"/>
          <w:szCs w:val="24"/>
          <w:lang w:val="sr-Cyrl-CS"/>
        </w:rPr>
        <w:t>П</w:t>
      </w:r>
      <w:r w:rsidRPr="00583508">
        <w:rPr>
          <w:rFonts w:ascii="Times New Roman" w:hAnsi="Times New Roman"/>
          <w:sz w:val="24"/>
          <w:szCs w:val="24"/>
        </w:rPr>
        <w:t>рилогом</w:t>
      </w:r>
      <w:r w:rsidRPr="00583508">
        <w:rPr>
          <w:rFonts w:ascii="Times New Roman" w:hAnsi="Times New Roman"/>
          <w:sz w:val="24"/>
          <w:szCs w:val="24"/>
          <w:lang w:val="sr-Cyrl-CS"/>
        </w:rPr>
        <w:t xml:space="preserve"> и за </w:t>
      </w:r>
      <w:r w:rsidRPr="00583508">
        <w:rPr>
          <w:rFonts w:ascii="Times New Roman" w:hAnsi="Times New Roman"/>
          <w:sz w:val="24"/>
          <w:szCs w:val="24"/>
        </w:rPr>
        <w:t xml:space="preserve">део површине, односно објекта </w:t>
      </w:r>
      <w:r w:rsidRPr="00583508">
        <w:rPr>
          <w:rFonts w:ascii="Times New Roman" w:hAnsi="Times New Roman"/>
          <w:sz w:val="24"/>
          <w:szCs w:val="24"/>
          <w:lang w:val="sr-Cyrl-CS"/>
        </w:rPr>
        <w:t>преко 100м2</w:t>
      </w:r>
      <w:r w:rsidRPr="00583508">
        <w:rPr>
          <w:rFonts w:ascii="Times New Roman" w:hAnsi="Times New Roman"/>
          <w:sz w:val="24"/>
          <w:szCs w:val="24"/>
        </w:rPr>
        <w:t xml:space="preserve"> накнада се плаћа у висини </w:t>
      </w:r>
      <w:r w:rsidRPr="00583508">
        <w:rPr>
          <w:rFonts w:ascii="Times New Roman" w:hAnsi="Times New Roman"/>
          <w:sz w:val="24"/>
          <w:szCs w:val="24"/>
          <w:lang w:val="sr-Cyrl-CS"/>
        </w:rPr>
        <w:t>од 25</w:t>
      </w:r>
      <w:r w:rsidRPr="00583508">
        <w:rPr>
          <w:rFonts w:ascii="Times New Roman" w:hAnsi="Times New Roman"/>
          <w:sz w:val="24"/>
          <w:szCs w:val="24"/>
        </w:rPr>
        <w:t>% о</w:t>
      </w:r>
      <w:r w:rsidRPr="00583508">
        <w:rPr>
          <w:rFonts w:ascii="Times New Roman" w:hAnsi="Times New Roman"/>
          <w:sz w:val="24"/>
          <w:szCs w:val="24"/>
          <w:lang w:val="sr-Cyrl-CS"/>
        </w:rPr>
        <w:t>д</w:t>
      </w:r>
      <w:r w:rsidRPr="00583508">
        <w:rPr>
          <w:rFonts w:ascii="Times New Roman" w:hAnsi="Times New Roman"/>
          <w:sz w:val="24"/>
          <w:szCs w:val="24"/>
        </w:rPr>
        <w:t xml:space="preserve"> прописаног износа утврђеног овим </w:t>
      </w:r>
      <w:r w:rsidRPr="00583508">
        <w:rPr>
          <w:rFonts w:ascii="Times New Roman" w:hAnsi="Times New Roman"/>
          <w:sz w:val="24"/>
          <w:szCs w:val="24"/>
          <w:lang w:val="sr-Cyrl-CS"/>
        </w:rPr>
        <w:t>П</w:t>
      </w:r>
      <w:r w:rsidRPr="00583508">
        <w:rPr>
          <w:rFonts w:ascii="Times New Roman" w:hAnsi="Times New Roman"/>
          <w:sz w:val="24"/>
          <w:szCs w:val="24"/>
        </w:rPr>
        <w:t>рилогом;</w:t>
      </w:r>
    </w:p>
    <w:p w:rsidR="004C3272" w:rsidRPr="00D26AE0" w:rsidRDefault="004C3272" w:rsidP="00F431AD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F431AD" w:rsidRDefault="004C3272" w:rsidP="001751A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обвезнике из тачке 8. Прилога 1.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</w:rPr>
        <w:t xml:space="preserve">оји заузеће јавне површине користе ради постављања забавних паркова, циркуса и сличних објеката на отвореном у периоду од 1.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>ктобра до 31.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накнаду плаћају у висини 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% од прописаног износа накнаде;</w:t>
      </w:r>
    </w:p>
    <w:p w:rsidR="004C3272" w:rsidRDefault="004C3272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D26AE0" w:rsidRDefault="004C3272" w:rsidP="001751A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обвезнике из тачке 9. и 10. Прилога 1. </w:t>
      </w:r>
      <w:r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</w:rPr>
        <w:t xml:space="preserve">оји заузеће јавне површине користе ради организовања спортских манифестација, спортских приредби, концерата, фестивала и сличних манифестација у хуманитарне сврхе, накнаду плаћају у висини </w:t>
      </w:r>
      <w:r>
        <w:rPr>
          <w:rFonts w:ascii="Times New Roman" w:hAnsi="Times New Roman"/>
          <w:sz w:val="24"/>
          <w:szCs w:val="24"/>
          <w:lang w:val="sr-Cyrl-CS"/>
        </w:rPr>
        <w:t>10</w:t>
      </w:r>
      <w:r>
        <w:rPr>
          <w:rFonts w:ascii="Times New Roman" w:hAnsi="Times New Roman"/>
          <w:sz w:val="24"/>
          <w:szCs w:val="24"/>
        </w:rPr>
        <w:t>% од прописаног износа накнаде;</w:t>
      </w:r>
    </w:p>
    <w:p w:rsidR="004C3272" w:rsidRDefault="004C3272" w:rsidP="00D26AE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F431AD" w:rsidRDefault="004C3272" w:rsidP="00EF730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F7303">
        <w:rPr>
          <w:rFonts w:ascii="Times New Roman" w:hAnsi="Times New Roman"/>
          <w:sz w:val="24"/>
          <w:szCs w:val="24"/>
        </w:rPr>
        <w:t>Накнаду обвезник плаћа на основу поднете пријаве за утврђивање заузећа јавне површине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EF7303">
        <w:rPr>
          <w:rFonts w:ascii="Times New Roman" w:hAnsi="Times New Roman"/>
          <w:sz w:val="24"/>
          <w:szCs w:val="24"/>
        </w:rPr>
        <w:t xml:space="preserve"> а по претходно прибављеном одобрењу надлежног орган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>пштинске управе Велика Плана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EF7303" w:rsidRDefault="004C3272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A3246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Надлежни орган је у обавези да један примерак акта из тачке 5.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>
        <w:rPr>
          <w:rFonts w:ascii="Times New Roman" w:hAnsi="Times New Roman"/>
          <w:sz w:val="24"/>
          <w:szCs w:val="24"/>
        </w:rPr>
        <w:t>остави Пореском одељењу са следећим подацима:</w:t>
      </w:r>
    </w:p>
    <w:p w:rsidR="004C3272" w:rsidRDefault="004C3272" w:rsidP="00A324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односно лакациј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заузећа јавне површине, намен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заузећа, податак о величини заузете површине, време заузећа; </w:t>
      </w:r>
    </w:p>
    <w:p w:rsidR="004C3272" w:rsidRDefault="004C3272" w:rsidP="00A32468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за правно лице: назив и адреса седишта правног лица, порески идентификациони број, матични број и број текућег рачуна; </w:t>
      </w:r>
    </w:p>
    <w:p w:rsidR="004C3272" w:rsidRDefault="004C3272" w:rsidP="00A32468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за физичко лице - предузетника: име и презиме предузетника, назив радње, пословно седиште, порески идентификациони број, матични број радње, текући рачун радње, ЈМБГ власника радње и адреса пребивалишта предузетника;</w:t>
      </w:r>
    </w:p>
    <w:p w:rsidR="004C3272" w:rsidRDefault="004C3272" w:rsidP="00A32468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за физичка лица: име и презиме, ЈМБГ обвезника, адреса пребивалишта, а за регистровано пољопирвредно газдинство и регистарски број газдинства;</w:t>
      </w:r>
    </w:p>
    <w:p w:rsidR="004C3272" w:rsidRDefault="004C3272" w:rsidP="00F431AD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>- податак о испуњености услова за остваривање права на ослобођење предвиђеног овим Прилогом.</w:t>
      </w:r>
    </w:p>
    <w:p w:rsidR="004C3272" w:rsidRDefault="004C3272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3519" w:rsidRPr="00783519" w:rsidRDefault="00783519" w:rsidP="00F431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D3368D" w:rsidRDefault="004C3272" w:rsidP="00F431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3368D">
        <w:rPr>
          <w:rFonts w:ascii="Times New Roman" w:hAnsi="Times New Roman"/>
          <w:b/>
          <w:sz w:val="24"/>
          <w:szCs w:val="24"/>
          <w:lang w:val="sr-Cyrl-CS"/>
        </w:rPr>
        <w:lastRenderedPageBreak/>
        <w:t>ПРИЛОГ 2.</w:t>
      </w:r>
    </w:p>
    <w:p w:rsidR="004C3272" w:rsidRPr="00583508" w:rsidRDefault="004C3272" w:rsidP="0058350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3368D">
        <w:rPr>
          <w:rFonts w:ascii="Times New Roman" w:hAnsi="Times New Roman"/>
          <w:b/>
          <w:sz w:val="24"/>
          <w:szCs w:val="24"/>
          <w:lang w:val="sr-Cyrl-CS"/>
        </w:rPr>
        <w:t>ВИСИНА НАКНАДЕ ЗА КОРИШЋЕЊЕ ЈАВНЕ ПОВРШИНЕ ЗА ОГЛАШАВАЊЕ ЗА СОПСТВЕНЕ ПОТРЕБЕ И ЗА ПОТРЕБЕ ДРУГИХ ЛИЦА КАО И ЗА КОРИШЋЕЊЕ ПОВРШИНЕ ОБЈЕКАТА ЗА ОГЛАШТАВАЊЕ ЗА СОПСТВЕНЕ ПОТРЕБЕ И ЗА ПОТРЕБЕ ДРУГИХ ЛИЦА КОМ СЕ ВРШИ НЕПОСРЕДНИ УТИЦАЈ НА РАСПОЛОЖИВОСТ КВАЛИТЕТ ЛИ НЕКУ ДРУГУ ОСОБИНУ ЈАВНЕ ПОВРШИНЕ ЗА КОЈУ ДОЗВОЛУ ИЗДАЈЕ НАДЛЕЛЖНИ ОРГАН ЈЕДИНИЦЕ ЛОКАЛНЕ САМОУПРАВЕ</w:t>
      </w:r>
    </w:p>
    <w:tbl>
      <w:tblPr>
        <w:tblpPr w:leftFromText="141" w:rightFromText="141" w:vertAnchor="text" w:horzAnchor="page" w:tblpX="855" w:tblpY="363"/>
        <w:tblW w:w="10960" w:type="dxa"/>
        <w:tblLook w:val="00A0"/>
      </w:tblPr>
      <w:tblGrid>
        <w:gridCol w:w="11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3272" w:rsidRPr="000373A4" w:rsidTr="00F431A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IV,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</w:t>
            </w:r>
            <w:r w:rsidRPr="000373A4">
              <w:rPr>
                <w:rFonts w:ascii="Times New Roman" w:hAnsi="Times New Roman"/>
                <w:sz w:val="20"/>
                <w:szCs w:val="20"/>
              </w:rPr>
              <w:t>IV 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ind w:left="-216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</w:tr>
      <w:tr w:rsidR="004C3272" w:rsidRPr="000373A4" w:rsidTr="00F431A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012C6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923304" w:rsidRDefault="004C3272" w:rsidP="00F431A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10,98</w:t>
            </w:r>
          </w:p>
        </w:tc>
      </w:tr>
    </w:tbl>
    <w:p w:rsidR="004C3272" w:rsidRDefault="004C3272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C3272" w:rsidRPr="00F431AD" w:rsidRDefault="004C3272" w:rsidP="00F431AD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НАПОМЕ</w:t>
      </w:r>
      <w:r>
        <w:rPr>
          <w:rFonts w:ascii="Times New Roman" w:hAnsi="Times New Roman"/>
          <w:sz w:val="24"/>
          <w:szCs w:val="24"/>
          <w:lang w:val="sr-Cyrl-CS"/>
        </w:rPr>
        <w:t>НА</w:t>
      </w:r>
    </w:p>
    <w:p w:rsidR="004C3272" w:rsidRPr="00D26AE0" w:rsidRDefault="004C3272" w:rsidP="00A3246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26AE0">
        <w:rPr>
          <w:rFonts w:ascii="Times New Roman" w:hAnsi="Times New Roman"/>
          <w:sz w:val="24"/>
          <w:szCs w:val="24"/>
        </w:rPr>
        <w:t xml:space="preserve">Накнаду </w:t>
      </w:r>
      <w:r w:rsidRPr="00D26AE0">
        <w:rPr>
          <w:rFonts w:ascii="Times New Roman" w:hAnsi="Times New Roman"/>
          <w:sz w:val="24"/>
          <w:szCs w:val="24"/>
          <w:lang w:val="sr-Cyrl-CS"/>
        </w:rPr>
        <w:t xml:space="preserve">из овог Прилога </w:t>
      </w: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D26AE0">
        <w:rPr>
          <w:rFonts w:ascii="Times New Roman" w:hAnsi="Times New Roman"/>
          <w:sz w:val="24"/>
          <w:szCs w:val="24"/>
        </w:rPr>
        <w:t>обвезник плаћа на основу поднете пријаве за утврђивање заузећа јавне површине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D26AE0">
        <w:rPr>
          <w:rFonts w:ascii="Times New Roman" w:hAnsi="Times New Roman"/>
          <w:sz w:val="24"/>
          <w:szCs w:val="24"/>
        </w:rPr>
        <w:t xml:space="preserve"> а по претходно прибављеном одобрењу надлежног орган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>пштинске управе Велика Плана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D26AE0" w:rsidRDefault="004C3272" w:rsidP="00D26AE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D26AE0" w:rsidRDefault="004C3272" w:rsidP="00D26AE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D26AE0">
        <w:rPr>
          <w:rFonts w:ascii="Times New Roman" w:hAnsi="Times New Roman"/>
          <w:sz w:val="24"/>
          <w:szCs w:val="24"/>
        </w:rPr>
        <w:t>Надлежни орган је у обавези да ј</w:t>
      </w:r>
      <w:r>
        <w:rPr>
          <w:rFonts w:ascii="Times New Roman" w:hAnsi="Times New Roman"/>
          <w:sz w:val="24"/>
          <w:szCs w:val="24"/>
        </w:rPr>
        <w:t xml:space="preserve">едан примерак акта из тачке 2.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D26AE0">
        <w:rPr>
          <w:rFonts w:ascii="Times New Roman" w:hAnsi="Times New Roman"/>
          <w:sz w:val="24"/>
          <w:szCs w:val="24"/>
        </w:rPr>
        <w:t>остави Пореском одељењу са следећим подацима:</w:t>
      </w:r>
    </w:p>
    <w:p w:rsidR="004C3272" w:rsidRDefault="004C3272" w:rsidP="0052455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односно л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>кациј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заузећа јавне површине за оглашавање, податак о величини заузете површине, врем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</w:rPr>
        <w:t xml:space="preserve"> заузећа; </w:t>
      </w:r>
    </w:p>
    <w:p w:rsidR="004C3272" w:rsidRDefault="004C3272" w:rsidP="0052455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за правно лице: назив и адресу седишта правног лица, порески идентификациони број, матични број и број текућег рачуна;</w:t>
      </w:r>
    </w:p>
    <w:p w:rsidR="004C3272" w:rsidRPr="0052455F" w:rsidRDefault="004C3272" w:rsidP="0052455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за физичко лице - предузетника: име и презиме предузетника, назив радње, пословно седиште, порески идентификациони број, матични број радње, текући рачун радње, ЈМБГ власника радње и адреса пребивалишта предузетника.</w:t>
      </w:r>
    </w:p>
    <w:p w:rsidR="004C3272" w:rsidRDefault="004C3272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C3272" w:rsidRDefault="004C3272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83519" w:rsidRDefault="00783519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83519" w:rsidRDefault="00783519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83519" w:rsidRDefault="00783519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83519" w:rsidRDefault="00783519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783519" w:rsidRDefault="00783519" w:rsidP="00F55449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C3272" w:rsidRPr="00D3368D" w:rsidRDefault="004C3272" w:rsidP="00D26AE0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3368D">
        <w:rPr>
          <w:rFonts w:ascii="Times New Roman" w:hAnsi="Times New Roman"/>
          <w:b/>
          <w:sz w:val="24"/>
          <w:szCs w:val="24"/>
          <w:lang w:val="sr-Cyrl-CS"/>
        </w:rPr>
        <w:lastRenderedPageBreak/>
        <w:t>ПРИЛОГ 3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4C3272" w:rsidRDefault="004C3272" w:rsidP="009F33D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3368D">
        <w:rPr>
          <w:rFonts w:ascii="Times New Roman" w:hAnsi="Times New Roman"/>
          <w:b/>
          <w:sz w:val="24"/>
          <w:szCs w:val="24"/>
          <w:lang w:val="sr-Cyrl-CS"/>
        </w:rPr>
        <w:t>ВИСИНА НАКНАДЕ ЗА КОРИШЋЕЊЕ ЈАВНЕ ПОВРШИНЕ ПО ОСНОВУ ЗАУЗЕЋА ГРАЂЕВИНСКИМ МА</w:t>
      </w:r>
      <w:r>
        <w:rPr>
          <w:rFonts w:ascii="Times New Roman" w:hAnsi="Times New Roman"/>
          <w:b/>
          <w:sz w:val="24"/>
          <w:szCs w:val="24"/>
          <w:lang w:val="sr-Cyrl-CS"/>
        </w:rPr>
        <w:t>ТЕРИЈАЛОМ И ЗА ИЗВОЂЕЊЕ ГРАЂЕВИ</w:t>
      </w:r>
      <w:r w:rsidRPr="00D3368D">
        <w:rPr>
          <w:rFonts w:ascii="Times New Roman" w:hAnsi="Times New Roman"/>
          <w:b/>
          <w:sz w:val="24"/>
          <w:szCs w:val="24"/>
          <w:lang w:val="sr-Cyrl-CS"/>
        </w:rPr>
        <w:t>Н</w:t>
      </w:r>
      <w:r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D3368D">
        <w:rPr>
          <w:rFonts w:ascii="Times New Roman" w:hAnsi="Times New Roman"/>
          <w:b/>
          <w:sz w:val="24"/>
          <w:szCs w:val="24"/>
          <w:lang w:val="sr-Cyrl-CS"/>
        </w:rPr>
        <w:t>КИХ РАДОВА И ИЗГРАДЊУ</w:t>
      </w:r>
    </w:p>
    <w:p w:rsidR="004C3272" w:rsidRPr="009F33DB" w:rsidRDefault="004C3272" w:rsidP="009F33D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</w:t>
      </w:r>
    </w:p>
    <w:p w:rsidR="004C3272" w:rsidRPr="00692D6B" w:rsidRDefault="004C3272" w:rsidP="00583508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692D6B">
        <w:rPr>
          <w:rFonts w:ascii="Times New Roman" w:hAnsi="Times New Roman"/>
          <w:sz w:val="24"/>
          <w:szCs w:val="24"/>
          <w:lang w:val="sr-Cyrl-CS"/>
        </w:rPr>
        <w:t xml:space="preserve">1. За </w:t>
      </w:r>
      <w:r w:rsidRPr="00692D6B">
        <w:rPr>
          <w:rFonts w:ascii="Times New Roman" w:hAnsi="Times New Roman"/>
          <w:sz w:val="24"/>
          <w:szCs w:val="24"/>
        </w:rPr>
        <w:t>заузеће јавне површине ради изградње, реконструкције</w:t>
      </w:r>
      <w:r w:rsidRPr="00692D6B">
        <w:rPr>
          <w:rFonts w:ascii="Times New Roman" w:hAnsi="Times New Roman"/>
          <w:sz w:val="24"/>
          <w:szCs w:val="24"/>
          <w:lang w:val="sr-Cyrl-CS"/>
        </w:rPr>
        <w:t>,</w:t>
      </w:r>
      <w:r w:rsidRPr="00692D6B">
        <w:rPr>
          <w:rFonts w:ascii="Times New Roman" w:hAnsi="Times New Roman"/>
          <w:sz w:val="24"/>
          <w:szCs w:val="24"/>
        </w:rPr>
        <w:t xml:space="preserve"> односно адаптације грађевинских објеката за постављање грађевинског материјала, скела и сличног </w:t>
      </w:r>
      <w:r w:rsidRPr="00692D6B">
        <w:rPr>
          <w:rFonts w:ascii="Times New Roman" w:hAnsi="Times New Roman"/>
          <w:sz w:val="24"/>
          <w:szCs w:val="24"/>
          <w:lang w:val="sr-Cyrl-CS"/>
        </w:rPr>
        <w:t>без</w:t>
      </w:r>
      <w:r w:rsidRPr="00692D6B">
        <w:rPr>
          <w:rFonts w:ascii="Times New Roman" w:hAnsi="Times New Roman"/>
          <w:sz w:val="24"/>
          <w:szCs w:val="24"/>
        </w:rPr>
        <w:t xml:space="preserve"> раскопавања јавних површина,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 накнада се плаћа дневно од сваког целог или започетог м2 заузете површине и то у зависности од зоне у којој се</w:t>
      </w:r>
      <w:r w:rsidRPr="00692D6B">
        <w:rPr>
          <w:rFonts w:ascii="Times New Roman" w:hAnsi="Times New Roman"/>
          <w:sz w:val="24"/>
          <w:szCs w:val="24"/>
        </w:rPr>
        <w:t xml:space="preserve"> заузеће јавне површине врши и то</w:t>
      </w:r>
      <w:r w:rsidRPr="00692D6B">
        <w:rPr>
          <w:rFonts w:ascii="Times New Roman" w:hAnsi="Times New Roman"/>
          <w:sz w:val="24"/>
          <w:szCs w:val="24"/>
          <w:lang w:val="sr-Cyrl-CS"/>
        </w:rPr>
        <w:t>:</w:t>
      </w:r>
    </w:p>
    <w:p w:rsidR="004C3272" w:rsidRDefault="004C3272" w:rsidP="00396F31">
      <w:pPr>
        <w:jc w:val="both"/>
        <w:rPr>
          <w:rFonts w:ascii="Times New Roman" w:hAnsi="Times New Roman"/>
          <w:sz w:val="20"/>
          <w:szCs w:val="20"/>
          <w:lang w:val="sr-Cyrl-CS"/>
        </w:rPr>
      </w:pPr>
    </w:p>
    <w:tbl>
      <w:tblPr>
        <w:tblpPr w:leftFromText="141" w:rightFromText="141" w:vertAnchor="text" w:horzAnchor="margin" w:tblpXSpec="center" w:tblpY="271"/>
        <w:tblW w:w="6120" w:type="dxa"/>
        <w:tblLook w:val="00A0"/>
      </w:tblPr>
      <w:tblGrid>
        <w:gridCol w:w="2988"/>
        <w:gridCol w:w="3132"/>
      </w:tblGrid>
      <w:tr w:rsidR="004C3272" w:rsidRPr="000373A4" w:rsidTr="00586601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8660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2A3079" w:rsidRDefault="004C3272" w:rsidP="0058660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</w:p>
        </w:tc>
      </w:tr>
      <w:tr w:rsidR="004C3272" w:rsidRPr="000373A4" w:rsidTr="00586601">
        <w:trPr>
          <w:trHeight w:val="2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8660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586601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3,00</w:t>
            </w:r>
          </w:p>
        </w:tc>
      </w:tr>
    </w:tbl>
    <w:p w:rsidR="004C3272" w:rsidRDefault="004C3272" w:rsidP="002A307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2A307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9D3E35" w:rsidRDefault="004C3272" w:rsidP="002A3079">
      <w:pPr>
        <w:ind w:left="7920" w:firstLine="720"/>
        <w:jc w:val="both"/>
        <w:rPr>
          <w:rFonts w:ascii="Arial Narrow" w:hAnsi="Arial Narrow" w:cs="Tahoma"/>
        </w:rPr>
      </w:pPr>
    </w:p>
    <w:p w:rsidR="004C3272" w:rsidRPr="00692D6B" w:rsidRDefault="004C3272" w:rsidP="00396F31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4C3272" w:rsidRDefault="004C3272" w:rsidP="00396F3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692D6B" w:rsidRDefault="004C3272" w:rsidP="00692D6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92D6B">
        <w:rPr>
          <w:rFonts w:ascii="Times New Roman" w:hAnsi="Times New Roman"/>
          <w:sz w:val="24"/>
          <w:szCs w:val="24"/>
          <w:lang w:val="en-US"/>
        </w:rPr>
        <w:t>2.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692D6B">
        <w:rPr>
          <w:rFonts w:ascii="Times New Roman" w:hAnsi="Times New Roman"/>
          <w:sz w:val="24"/>
          <w:szCs w:val="24"/>
        </w:rPr>
        <w:t>заузеће јавне површине извођењем грађевинских радова који захтевају раскопавање јавних површина,</w:t>
      </w:r>
      <w:r w:rsidRPr="00692D6B">
        <w:rPr>
          <w:rFonts w:ascii="Times New Roman" w:hAnsi="Times New Roman"/>
          <w:sz w:val="24"/>
          <w:szCs w:val="24"/>
          <w:lang w:val="sr-Cyrl-CS"/>
        </w:rPr>
        <w:t xml:space="preserve"> накнада се плаћа дневно од сваког целог или започетог м2 заузете површине и то у зависности од зоне у којој се</w:t>
      </w:r>
      <w:r w:rsidRPr="00692D6B">
        <w:rPr>
          <w:rFonts w:ascii="Times New Roman" w:hAnsi="Times New Roman"/>
          <w:sz w:val="24"/>
          <w:szCs w:val="24"/>
        </w:rPr>
        <w:t xml:space="preserve"> заузеће јавне површине врши и то</w:t>
      </w:r>
      <w:r w:rsidRPr="00692D6B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pPr w:leftFromText="141" w:rightFromText="141" w:vertAnchor="text" w:horzAnchor="margin" w:tblpXSpec="center" w:tblpY="271"/>
        <w:tblW w:w="6120" w:type="dxa"/>
        <w:tblLook w:val="00A0"/>
      </w:tblPr>
      <w:tblGrid>
        <w:gridCol w:w="2988"/>
        <w:gridCol w:w="3132"/>
      </w:tblGrid>
      <w:tr w:rsidR="004C3272" w:rsidRPr="000373A4" w:rsidTr="002A3079">
        <w:trPr>
          <w:trHeight w:val="2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2A3079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Зона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2A3079" w:rsidRDefault="004C3272" w:rsidP="002A3079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XII</w:t>
            </w:r>
          </w:p>
        </w:tc>
      </w:tr>
      <w:tr w:rsidR="004C3272" w:rsidRPr="000373A4" w:rsidTr="002A3079">
        <w:trPr>
          <w:trHeight w:val="2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2A3079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sr-Cyrl-CS" w:eastAsia="en-US"/>
              </w:rPr>
            </w:pPr>
            <w:r w:rsidRPr="000373A4">
              <w:rPr>
                <w:rFonts w:ascii="Times New Roman" w:hAnsi="Times New Roman"/>
                <w:sz w:val="20"/>
                <w:szCs w:val="20"/>
                <w:lang w:val="sr-Cyrl-CS"/>
              </w:rPr>
              <w:t>Износ по м2 дневно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272" w:rsidRPr="000373A4" w:rsidRDefault="004C3272" w:rsidP="002A3079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 w:eastAsia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,00</w:t>
            </w:r>
          </w:p>
        </w:tc>
      </w:tr>
    </w:tbl>
    <w:p w:rsidR="004C3272" w:rsidRDefault="004C3272" w:rsidP="00205D4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Default="004C3272" w:rsidP="00396F3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272" w:rsidRPr="00692D6B" w:rsidRDefault="004C3272" w:rsidP="00396F3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3272" w:rsidRDefault="004C3272" w:rsidP="009F33DB">
      <w:pPr>
        <w:jc w:val="center"/>
        <w:rPr>
          <w:rFonts w:ascii="Times New Roman" w:hAnsi="Times New Roman"/>
          <w:sz w:val="24"/>
          <w:szCs w:val="24"/>
        </w:rPr>
      </w:pPr>
    </w:p>
    <w:p w:rsidR="004C3272" w:rsidRDefault="004C3272" w:rsidP="009F33DB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НАПОМЕНА</w:t>
      </w: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F33DB">
        <w:rPr>
          <w:rFonts w:ascii="Times New Roman" w:hAnsi="Times New Roman"/>
          <w:sz w:val="24"/>
          <w:szCs w:val="24"/>
        </w:rPr>
        <w:t>Накнада за заузеће јавне површине грађевинским материјалом и за извођење грађевинских радова увећава се за 100% ако инвеститор пр</w:t>
      </w:r>
      <w:r>
        <w:rPr>
          <w:rFonts w:ascii="Times New Roman" w:hAnsi="Times New Roman"/>
          <w:sz w:val="24"/>
          <w:szCs w:val="24"/>
        </w:rPr>
        <w:t>одужи дозвољени рок за зауз</w:t>
      </w:r>
      <w:r>
        <w:rPr>
          <w:rFonts w:ascii="Times New Roman" w:hAnsi="Times New Roman"/>
          <w:sz w:val="24"/>
          <w:szCs w:val="24"/>
          <w:lang w:val="sr-Cyrl-CS"/>
        </w:rPr>
        <w:t>еће</w:t>
      </w:r>
      <w:r w:rsidRPr="009F33DB">
        <w:rPr>
          <w:rFonts w:ascii="Times New Roman" w:hAnsi="Times New Roman"/>
          <w:sz w:val="24"/>
          <w:szCs w:val="24"/>
        </w:rPr>
        <w:t xml:space="preserve"> јавне површине. Под продужењем рока подразумева се прекорачење рока завршетка изградње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F33DB">
        <w:rPr>
          <w:rFonts w:ascii="Times New Roman" w:hAnsi="Times New Roman"/>
          <w:sz w:val="24"/>
          <w:szCs w:val="24"/>
        </w:rPr>
        <w:t xml:space="preserve"> евидентираног у писменој изјави инвеститора о почетку грађења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F33DB">
        <w:rPr>
          <w:rFonts w:ascii="Times New Roman" w:hAnsi="Times New Roman"/>
          <w:sz w:val="24"/>
          <w:szCs w:val="24"/>
        </w:rPr>
        <w:t xml:space="preserve"> односно извођења радова и року завршетка грађења, односно извођења радова прем</w:t>
      </w:r>
      <w:r>
        <w:rPr>
          <w:rFonts w:ascii="Times New Roman" w:hAnsi="Times New Roman"/>
          <w:sz w:val="24"/>
          <w:szCs w:val="24"/>
        </w:rPr>
        <w:t>а закону о планирању и изградњи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9F33DB" w:rsidRDefault="004C3272" w:rsidP="009F33D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Накнаду из тачке 1.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9F33DB">
        <w:rPr>
          <w:rFonts w:ascii="Times New Roman" w:hAnsi="Times New Roman"/>
          <w:sz w:val="24"/>
          <w:szCs w:val="24"/>
        </w:rPr>
        <w:t xml:space="preserve">рилога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9F33DB">
        <w:rPr>
          <w:rFonts w:ascii="Times New Roman" w:hAnsi="Times New Roman"/>
          <w:sz w:val="24"/>
          <w:szCs w:val="24"/>
        </w:rPr>
        <w:t>плаћа инвеститор грађевинског објекта од дана почетка градње до подношења писменог захтева за технички пријем грађевинског објекта, односно до завршетка гра</w:t>
      </w:r>
      <w:r>
        <w:rPr>
          <w:rFonts w:ascii="Times New Roman" w:hAnsi="Times New Roman"/>
          <w:sz w:val="24"/>
          <w:szCs w:val="24"/>
        </w:rPr>
        <w:t>дње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9F33DB" w:rsidRDefault="004C3272" w:rsidP="009F33D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Накнаду из тачке 2.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9F33DB">
        <w:rPr>
          <w:rFonts w:ascii="Times New Roman" w:hAnsi="Times New Roman"/>
          <w:sz w:val="24"/>
          <w:szCs w:val="24"/>
        </w:rPr>
        <w:t xml:space="preserve">рилога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9F33DB">
        <w:rPr>
          <w:rFonts w:ascii="Times New Roman" w:hAnsi="Times New Roman"/>
          <w:sz w:val="24"/>
          <w:szCs w:val="24"/>
        </w:rPr>
        <w:t>плаћа инвеститор радова на чији захтев је одобрено заузеће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F33DB">
        <w:rPr>
          <w:rFonts w:ascii="Times New Roman" w:hAnsi="Times New Roman"/>
          <w:sz w:val="24"/>
          <w:szCs w:val="24"/>
        </w:rPr>
        <w:t xml:space="preserve"> одн</w:t>
      </w:r>
      <w:r>
        <w:rPr>
          <w:rFonts w:ascii="Times New Roman" w:hAnsi="Times New Roman"/>
          <w:sz w:val="24"/>
          <w:szCs w:val="24"/>
        </w:rPr>
        <w:t>осно раскопавање јавне површине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9F33DB" w:rsidRDefault="004C3272" w:rsidP="009F33D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F33DB">
        <w:rPr>
          <w:rFonts w:ascii="Times New Roman" w:hAnsi="Times New Roman"/>
          <w:sz w:val="24"/>
          <w:szCs w:val="24"/>
        </w:rPr>
        <w:t>Коришћење јавних површина сагласно члану 16.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став 2.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 xml:space="preserve">ве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F33DB">
        <w:rPr>
          <w:rFonts w:ascii="Times New Roman" w:hAnsi="Times New Roman"/>
          <w:sz w:val="24"/>
          <w:szCs w:val="24"/>
        </w:rPr>
        <w:t xml:space="preserve">длуке, ослобођено је </w:t>
      </w:r>
      <w:r>
        <w:rPr>
          <w:rFonts w:ascii="Times New Roman" w:hAnsi="Times New Roman"/>
          <w:sz w:val="24"/>
          <w:szCs w:val="24"/>
        </w:rPr>
        <w:t>плаћања накнаде из овог прилога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9F33DB" w:rsidRDefault="004C3272" w:rsidP="009F33D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F33DB">
        <w:rPr>
          <w:rFonts w:ascii="Times New Roman" w:hAnsi="Times New Roman"/>
          <w:sz w:val="24"/>
          <w:szCs w:val="24"/>
        </w:rPr>
        <w:t>Накнада из т</w:t>
      </w:r>
      <w:r>
        <w:rPr>
          <w:rFonts w:ascii="Times New Roman" w:hAnsi="Times New Roman"/>
          <w:sz w:val="24"/>
          <w:szCs w:val="24"/>
        </w:rPr>
        <w:t xml:space="preserve">ачке 2.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9F33DB">
        <w:rPr>
          <w:rFonts w:ascii="Times New Roman" w:hAnsi="Times New Roman"/>
          <w:sz w:val="24"/>
          <w:szCs w:val="24"/>
        </w:rPr>
        <w:t xml:space="preserve">рилога </w:t>
      </w:r>
      <w:r>
        <w:rPr>
          <w:rFonts w:ascii="Times New Roman" w:hAnsi="Times New Roman"/>
          <w:sz w:val="24"/>
          <w:szCs w:val="24"/>
        </w:rPr>
        <w:t>3.</w:t>
      </w:r>
      <w:r w:rsidRPr="009F33DB">
        <w:rPr>
          <w:rFonts w:ascii="Times New Roman" w:hAnsi="Times New Roman"/>
          <w:sz w:val="24"/>
          <w:szCs w:val="24"/>
        </w:rPr>
        <w:t xml:space="preserve"> умањује се за 50% у односу на прописану накнаду инвеститору радова ако се раскопавање јавних површина врши због изградње, реконструкције или санације комуналне примарне инфраструктуре. Под комуналном примарном инфраструктуром подразумевају се објекти комуналних делатности наведених у Закону о комуналним делатностима, </w:t>
      </w:r>
      <w:r>
        <w:rPr>
          <w:rFonts w:ascii="Times New Roman" w:hAnsi="Times New Roman"/>
          <w:sz w:val="24"/>
          <w:szCs w:val="24"/>
        </w:rPr>
        <w:t>до мерног инструмента потрошача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9F33DB" w:rsidRDefault="004C3272" w:rsidP="009F33D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F33DB">
        <w:rPr>
          <w:rFonts w:ascii="Times New Roman" w:hAnsi="Times New Roman"/>
          <w:sz w:val="24"/>
          <w:szCs w:val="24"/>
        </w:rPr>
        <w:t xml:space="preserve">Накнаду </w:t>
      </w:r>
      <w:r>
        <w:rPr>
          <w:rFonts w:ascii="Times New Roman" w:hAnsi="Times New Roman"/>
          <w:sz w:val="24"/>
          <w:szCs w:val="24"/>
          <w:lang w:val="sr-Cyrl-CS"/>
        </w:rPr>
        <w:t xml:space="preserve">из Прилога </w:t>
      </w: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9F33DB">
        <w:rPr>
          <w:rFonts w:ascii="Times New Roman" w:hAnsi="Times New Roman"/>
          <w:sz w:val="24"/>
          <w:szCs w:val="24"/>
        </w:rPr>
        <w:t>обвезник плаћа на основу поднете пријаве за утврђивање заузећа јавне површине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9F33DB">
        <w:rPr>
          <w:rFonts w:ascii="Times New Roman" w:hAnsi="Times New Roman"/>
          <w:sz w:val="24"/>
          <w:szCs w:val="24"/>
        </w:rPr>
        <w:t xml:space="preserve"> а по претходно прибављеном одобрењу надлежног органа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>пштинске управе Велика Плана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4C3272" w:rsidRPr="009F33DB" w:rsidRDefault="004C3272" w:rsidP="009F33D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Pr="009F33DB" w:rsidRDefault="004C3272" w:rsidP="009F33D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F33DB">
        <w:rPr>
          <w:rFonts w:ascii="Times New Roman" w:hAnsi="Times New Roman"/>
          <w:sz w:val="24"/>
          <w:szCs w:val="24"/>
        </w:rPr>
        <w:t>Надлежни орган је у обавези да ј</w:t>
      </w:r>
      <w:r>
        <w:rPr>
          <w:rFonts w:ascii="Times New Roman" w:hAnsi="Times New Roman"/>
          <w:sz w:val="24"/>
          <w:szCs w:val="24"/>
        </w:rPr>
        <w:t xml:space="preserve">едан примерак акта из тачке 6.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9F33DB">
        <w:rPr>
          <w:rFonts w:ascii="Times New Roman" w:hAnsi="Times New Roman"/>
          <w:sz w:val="24"/>
          <w:szCs w:val="24"/>
        </w:rPr>
        <w:t>остави Пореском одељењу са следећим подацима:</w:t>
      </w:r>
    </w:p>
    <w:p w:rsidR="004C3272" w:rsidRDefault="004C3272" w:rsidP="002B14D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односно л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</w:rPr>
        <w:t>кациј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заузећа јавне површине, намен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 xml:space="preserve"> заузећа, податак о величини заузете површине, време заузећа; </w:t>
      </w:r>
    </w:p>
    <w:p w:rsidR="004C3272" w:rsidRDefault="004C3272" w:rsidP="002B14D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за правно лице: назив и адреса седишта правног лица, порески идентификациони број, матични број и број текућег рачуна;</w:t>
      </w:r>
    </w:p>
    <w:p w:rsidR="004C3272" w:rsidRDefault="004C3272" w:rsidP="002B14D1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за физичко лице - предузетника: име и презиме предузетника, назив радње, пословно седиште, порески идентификациони број, матични број радње, текући рачун радње, ЈМБГ власника радње и адреса пребивалишта предузетника;</w:t>
      </w:r>
    </w:p>
    <w:p w:rsidR="004C3272" w:rsidRPr="002B14D1" w:rsidRDefault="004C3272" w:rsidP="002B14D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- за физичка лица: име и презиме, ЈМБГ обвезника, адресу пребивалишта.</w:t>
      </w:r>
    </w:p>
    <w:p w:rsidR="004C3272" w:rsidRDefault="004C3272" w:rsidP="00ED078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ED078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C3272" w:rsidRDefault="004C3272" w:rsidP="00F67026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4C3272" w:rsidRPr="007D5855" w:rsidRDefault="004C3272" w:rsidP="00F6702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4C3272" w:rsidRPr="007D5855" w:rsidSect="00695C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63" w:rsidRDefault="00F02663" w:rsidP="00D3368D">
      <w:pPr>
        <w:spacing w:after="0" w:line="240" w:lineRule="auto"/>
      </w:pPr>
      <w:r>
        <w:separator/>
      </w:r>
    </w:p>
  </w:endnote>
  <w:endnote w:type="continuationSeparator" w:id="1">
    <w:p w:rsidR="00F02663" w:rsidRDefault="00F02663" w:rsidP="00D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63" w:rsidRDefault="00F02663" w:rsidP="00D3368D">
      <w:pPr>
        <w:spacing w:after="0" w:line="240" w:lineRule="auto"/>
      </w:pPr>
      <w:r>
        <w:separator/>
      </w:r>
    </w:p>
  </w:footnote>
  <w:footnote w:type="continuationSeparator" w:id="1">
    <w:p w:rsidR="00F02663" w:rsidRDefault="00F02663" w:rsidP="00D3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DAF"/>
    <w:multiLevelType w:val="hybridMultilevel"/>
    <w:tmpl w:val="70246E50"/>
    <w:lvl w:ilvl="0" w:tplc="B5447CF0">
      <w:start w:val="3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134A2092"/>
    <w:multiLevelType w:val="hybridMultilevel"/>
    <w:tmpl w:val="211ED494"/>
    <w:lvl w:ilvl="0" w:tplc="5A086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A2C6B"/>
    <w:multiLevelType w:val="hybridMultilevel"/>
    <w:tmpl w:val="F698A55A"/>
    <w:lvl w:ilvl="0" w:tplc="A9442FD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0511C"/>
    <w:multiLevelType w:val="hybridMultilevel"/>
    <w:tmpl w:val="A84E4FE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FA1AF9"/>
    <w:multiLevelType w:val="hybridMultilevel"/>
    <w:tmpl w:val="A84E4FE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6205C"/>
    <w:multiLevelType w:val="hybridMultilevel"/>
    <w:tmpl w:val="0576D22C"/>
    <w:lvl w:ilvl="0" w:tplc="B2063CBA">
      <w:start w:val="1"/>
      <w:numFmt w:val="decimal"/>
      <w:lvlText w:val="%1."/>
      <w:lvlJc w:val="left"/>
      <w:pPr>
        <w:tabs>
          <w:tab w:val="num" w:pos="1575"/>
        </w:tabs>
        <w:ind w:left="1575" w:hanging="91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2235B8"/>
    <w:multiLevelType w:val="hybridMultilevel"/>
    <w:tmpl w:val="7A64F59C"/>
    <w:lvl w:ilvl="0" w:tplc="85E6698C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37BF4FCE"/>
    <w:multiLevelType w:val="hybridMultilevel"/>
    <w:tmpl w:val="B33C74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5938EC"/>
    <w:multiLevelType w:val="hybridMultilevel"/>
    <w:tmpl w:val="CA640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310727"/>
    <w:multiLevelType w:val="hybridMultilevel"/>
    <w:tmpl w:val="C94E4B32"/>
    <w:lvl w:ilvl="0" w:tplc="9D32F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845A4E"/>
    <w:multiLevelType w:val="hybridMultilevel"/>
    <w:tmpl w:val="10FE1FD0"/>
    <w:lvl w:ilvl="0" w:tplc="1506C7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B64C18"/>
    <w:multiLevelType w:val="hybridMultilevel"/>
    <w:tmpl w:val="CF7079EC"/>
    <w:lvl w:ilvl="0" w:tplc="8652657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23627F"/>
    <w:multiLevelType w:val="hybridMultilevel"/>
    <w:tmpl w:val="3B92999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843900"/>
    <w:multiLevelType w:val="hybridMultilevel"/>
    <w:tmpl w:val="5C78043E"/>
    <w:lvl w:ilvl="0" w:tplc="F94C6BB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853171"/>
    <w:multiLevelType w:val="hybridMultilevel"/>
    <w:tmpl w:val="9BD6EB4E"/>
    <w:lvl w:ilvl="0" w:tplc="0BBC719A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2B6B83"/>
    <w:multiLevelType w:val="hybridMultilevel"/>
    <w:tmpl w:val="3848A13E"/>
    <w:lvl w:ilvl="0" w:tplc="6B7CFC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C33A12"/>
    <w:multiLevelType w:val="hybridMultilevel"/>
    <w:tmpl w:val="A84E4FE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6"/>
  </w:num>
  <w:num w:numId="12">
    <w:abstractNumId w:val="0"/>
  </w:num>
  <w:num w:numId="13">
    <w:abstractNumId w:val="6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F66"/>
    <w:rsid w:val="000012C6"/>
    <w:rsid w:val="00004ED3"/>
    <w:rsid w:val="00017D01"/>
    <w:rsid w:val="00023F66"/>
    <w:rsid w:val="000373A4"/>
    <w:rsid w:val="00061E22"/>
    <w:rsid w:val="00084B06"/>
    <w:rsid w:val="00087C2A"/>
    <w:rsid w:val="000A0395"/>
    <w:rsid w:val="000E2388"/>
    <w:rsid w:val="000F3AE8"/>
    <w:rsid w:val="00102F26"/>
    <w:rsid w:val="0010579E"/>
    <w:rsid w:val="00107EEF"/>
    <w:rsid w:val="00115739"/>
    <w:rsid w:val="00140691"/>
    <w:rsid w:val="00154CF0"/>
    <w:rsid w:val="00170605"/>
    <w:rsid w:val="001751AA"/>
    <w:rsid w:val="001D1703"/>
    <w:rsid w:val="001E7253"/>
    <w:rsid w:val="001F5175"/>
    <w:rsid w:val="00205D4C"/>
    <w:rsid w:val="0022382B"/>
    <w:rsid w:val="00230164"/>
    <w:rsid w:val="00292D6D"/>
    <w:rsid w:val="002A3079"/>
    <w:rsid w:val="002B14D1"/>
    <w:rsid w:val="002C01FC"/>
    <w:rsid w:val="002E2CE9"/>
    <w:rsid w:val="00323AC6"/>
    <w:rsid w:val="003325B8"/>
    <w:rsid w:val="00342E74"/>
    <w:rsid w:val="0034580A"/>
    <w:rsid w:val="00360593"/>
    <w:rsid w:val="00375CEF"/>
    <w:rsid w:val="00396F31"/>
    <w:rsid w:val="003C0067"/>
    <w:rsid w:val="003F5FE8"/>
    <w:rsid w:val="004044E6"/>
    <w:rsid w:val="00414681"/>
    <w:rsid w:val="00417908"/>
    <w:rsid w:val="004341C0"/>
    <w:rsid w:val="0044462C"/>
    <w:rsid w:val="00473861"/>
    <w:rsid w:val="00492F74"/>
    <w:rsid w:val="004A3283"/>
    <w:rsid w:val="004C03D3"/>
    <w:rsid w:val="004C3272"/>
    <w:rsid w:val="004F677B"/>
    <w:rsid w:val="00503958"/>
    <w:rsid w:val="005242E8"/>
    <w:rsid w:val="0052455F"/>
    <w:rsid w:val="0053338F"/>
    <w:rsid w:val="005338E1"/>
    <w:rsid w:val="00536CD2"/>
    <w:rsid w:val="00541F3D"/>
    <w:rsid w:val="0055408F"/>
    <w:rsid w:val="00566C7F"/>
    <w:rsid w:val="00582221"/>
    <w:rsid w:val="00583508"/>
    <w:rsid w:val="00583718"/>
    <w:rsid w:val="00586601"/>
    <w:rsid w:val="005C33D4"/>
    <w:rsid w:val="00600893"/>
    <w:rsid w:val="00613A07"/>
    <w:rsid w:val="00642211"/>
    <w:rsid w:val="00653AEB"/>
    <w:rsid w:val="00666000"/>
    <w:rsid w:val="00692D6B"/>
    <w:rsid w:val="00695CAE"/>
    <w:rsid w:val="006B39E8"/>
    <w:rsid w:val="00783519"/>
    <w:rsid w:val="00790E05"/>
    <w:rsid w:val="007C1ECC"/>
    <w:rsid w:val="007C37CB"/>
    <w:rsid w:val="007D5855"/>
    <w:rsid w:val="007E3919"/>
    <w:rsid w:val="007E5CE4"/>
    <w:rsid w:val="007E7685"/>
    <w:rsid w:val="008071BF"/>
    <w:rsid w:val="0085136E"/>
    <w:rsid w:val="00866208"/>
    <w:rsid w:val="00871D78"/>
    <w:rsid w:val="00897E72"/>
    <w:rsid w:val="008B0EDD"/>
    <w:rsid w:val="008F1261"/>
    <w:rsid w:val="00923304"/>
    <w:rsid w:val="00923826"/>
    <w:rsid w:val="00955BA6"/>
    <w:rsid w:val="00990C08"/>
    <w:rsid w:val="009A2F05"/>
    <w:rsid w:val="009D3E35"/>
    <w:rsid w:val="009D4E58"/>
    <w:rsid w:val="009D67C5"/>
    <w:rsid w:val="009F33DB"/>
    <w:rsid w:val="00A126DB"/>
    <w:rsid w:val="00A1390A"/>
    <w:rsid w:val="00A32468"/>
    <w:rsid w:val="00A46258"/>
    <w:rsid w:val="00A571EA"/>
    <w:rsid w:val="00A95D2A"/>
    <w:rsid w:val="00AB181A"/>
    <w:rsid w:val="00AB79F7"/>
    <w:rsid w:val="00AF3A67"/>
    <w:rsid w:val="00B01069"/>
    <w:rsid w:val="00B429C7"/>
    <w:rsid w:val="00BE2C30"/>
    <w:rsid w:val="00BF600E"/>
    <w:rsid w:val="00C2751E"/>
    <w:rsid w:val="00C328D4"/>
    <w:rsid w:val="00C32FD8"/>
    <w:rsid w:val="00C40A43"/>
    <w:rsid w:val="00C40C96"/>
    <w:rsid w:val="00C73902"/>
    <w:rsid w:val="00C73D9A"/>
    <w:rsid w:val="00CD6A1A"/>
    <w:rsid w:val="00CD6F50"/>
    <w:rsid w:val="00CE1A4D"/>
    <w:rsid w:val="00CE2AFD"/>
    <w:rsid w:val="00D00D4F"/>
    <w:rsid w:val="00D25B85"/>
    <w:rsid w:val="00D26AE0"/>
    <w:rsid w:val="00D3368D"/>
    <w:rsid w:val="00D46A14"/>
    <w:rsid w:val="00D4770B"/>
    <w:rsid w:val="00D570FF"/>
    <w:rsid w:val="00DB4620"/>
    <w:rsid w:val="00E01DEB"/>
    <w:rsid w:val="00E31A4F"/>
    <w:rsid w:val="00E3755D"/>
    <w:rsid w:val="00E70FF2"/>
    <w:rsid w:val="00E74430"/>
    <w:rsid w:val="00E845AB"/>
    <w:rsid w:val="00EA31C9"/>
    <w:rsid w:val="00EB78D2"/>
    <w:rsid w:val="00ED0784"/>
    <w:rsid w:val="00EE08AC"/>
    <w:rsid w:val="00EE4756"/>
    <w:rsid w:val="00EF2BDA"/>
    <w:rsid w:val="00EF44AE"/>
    <w:rsid w:val="00EF7303"/>
    <w:rsid w:val="00F02663"/>
    <w:rsid w:val="00F10A63"/>
    <w:rsid w:val="00F132CE"/>
    <w:rsid w:val="00F153C7"/>
    <w:rsid w:val="00F2322C"/>
    <w:rsid w:val="00F431AD"/>
    <w:rsid w:val="00F46427"/>
    <w:rsid w:val="00F55449"/>
    <w:rsid w:val="00F64599"/>
    <w:rsid w:val="00F67026"/>
    <w:rsid w:val="00F9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0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3368D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368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3368D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36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3630</Words>
  <Characters>20692</Characters>
  <Application>Microsoft Office Word</Application>
  <DocSecurity>0</DocSecurity>
  <Lines>172</Lines>
  <Paragraphs>48</Paragraphs>
  <ScaleCrop>false</ScaleCrop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Slavica</cp:lastModifiedBy>
  <cp:revision>18</cp:revision>
  <cp:lastPrinted>2018-12-28T11:54:00Z</cp:lastPrinted>
  <dcterms:created xsi:type="dcterms:W3CDTF">2018-12-21T18:57:00Z</dcterms:created>
  <dcterms:modified xsi:type="dcterms:W3CDTF">2018-12-28T11:57:00Z</dcterms:modified>
</cp:coreProperties>
</file>